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339B4" w14:textId="77777777" w:rsidR="00FD218D" w:rsidRPr="006552AD" w:rsidRDefault="003948B8" w:rsidP="00384D19">
      <w:pPr>
        <w:pStyle w:val="Copy"/>
        <w:tabs>
          <w:tab w:val="right" w:pos="9781"/>
        </w:tabs>
        <w:spacing w:after="0" w:line="360" w:lineRule="auto"/>
        <w:jc w:val="both"/>
        <w:rPr>
          <w:rFonts w:cs="Arial"/>
          <w:b/>
          <w:caps/>
          <w:sz w:val="32"/>
          <w:szCs w:val="32"/>
        </w:rPr>
      </w:pPr>
      <w:bookmarkStart w:id="0" w:name="_MacBuGuideStaticData_3101H"/>
      <w:bookmarkStart w:id="1" w:name="_MacBuGuideStaticData_1989H"/>
      <w:r w:rsidRPr="006552AD">
        <w:rPr>
          <w:rFonts w:cs="Arial"/>
          <w:b/>
          <w:caps/>
          <w:sz w:val="32"/>
          <w:szCs w:val="32"/>
        </w:rPr>
        <w:t>PRESS</w:t>
      </w:r>
      <w:r w:rsidR="006552AD" w:rsidRPr="006552AD">
        <w:rPr>
          <w:rFonts w:cs="Arial"/>
          <w:b/>
          <w:caps/>
          <w:sz w:val="32"/>
          <w:szCs w:val="32"/>
        </w:rPr>
        <w:t>emitteilung</w:t>
      </w:r>
    </w:p>
    <w:p w14:paraId="661339B5" w14:textId="77777777" w:rsidR="005848F2" w:rsidRPr="006552AD" w:rsidRDefault="005848F2" w:rsidP="00384D19">
      <w:pPr>
        <w:pStyle w:val="Copy"/>
        <w:tabs>
          <w:tab w:val="right" w:pos="9781"/>
        </w:tabs>
        <w:spacing w:after="0" w:line="360" w:lineRule="auto"/>
        <w:jc w:val="both"/>
        <w:rPr>
          <w:rFonts w:cs="Arial"/>
          <w:caps/>
          <w:sz w:val="32"/>
          <w:szCs w:val="32"/>
        </w:rPr>
      </w:pPr>
    </w:p>
    <w:p w14:paraId="661339B6" w14:textId="77777777" w:rsidR="0096257E" w:rsidRPr="006552AD" w:rsidRDefault="0096257E" w:rsidP="00384D19">
      <w:pPr>
        <w:spacing w:line="360" w:lineRule="auto"/>
        <w:jc w:val="both"/>
        <w:rPr>
          <w:rFonts w:ascii="Arial" w:hAnsi="Arial" w:cs="Arial"/>
          <w:b/>
          <w:bCs/>
          <w:sz w:val="32"/>
          <w:szCs w:val="32"/>
        </w:rPr>
      </w:pPr>
    </w:p>
    <w:bookmarkEnd w:id="0"/>
    <w:bookmarkEnd w:id="1"/>
    <w:p w14:paraId="661339B7" w14:textId="77777777" w:rsidR="003F6802" w:rsidRPr="006552AD" w:rsidRDefault="00D4181D" w:rsidP="00CB1E36">
      <w:pPr>
        <w:pStyle w:val="KeinAbsatzformat"/>
        <w:spacing w:line="360" w:lineRule="auto"/>
        <w:rPr>
          <w:rFonts w:ascii="Arial" w:hAnsi="Arial" w:cs="Arial"/>
          <w:sz w:val="32"/>
          <w:szCs w:val="32"/>
        </w:rPr>
      </w:pPr>
      <w:r>
        <w:rPr>
          <w:rFonts w:ascii="Arial" w:hAnsi="Arial" w:cs="Arial"/>
          <w:b/>
          <w:bCs/>
          <w:sz w:val="32"/>
          <w:szCs w:val="32"/>
        </w:rPr>
        <w:t>Top-Performance trif</w:t>
      </w:r>
      <w:r w:rsidR="003D4C18">
        <w:rPr>
          <w:rFonts w:ascii="Arial" w:hAnsi="Arial" w:cs="Arial"/>
          <w:b/>
          <w:bCs/>
          <w:sz w:val="32"/>
          <w:szCs w:val="32"/>
        </w:rPr>
        <w:t>f</w:t>
      </w:r>
      <w:r>
        <w:rPr>
          <w:rFonts w:ascii="Arial" w:hAnsi="Arial" w:cs="Arial"/>
          <w:b/>
          <w:bCs/>
          <w:sz w:val="32"/>
          <w:szCs w:val="32"/>
        </w:rPr>
        <w:t xml:space="preserve">t </w:t>
      </w:r>
      <w:r w:rsidR="0060463B" w:rsidRPr="006552AD">
        <w:rPr>
          <w:rFonts w:ascii="Arial" w:hAnsi="Arial" w:cs="Arial"/>
          <w:b/>
          <w:bCs/>
          <w:sz w:val="32"/>
          <w:szCs w:val="32"/>
        </w:rPr>
        <w:t>Nachhaltigkeit</w:t>
      </w:r>
      <w:r>
        <w:rPr>
          <w:rFonts w:ascii="Arial" w:hAnsi="Arial" w:cs="Arial"/>
          <w:b/>
          <w:bCs/>
          <w:sz w:val="32"/>
          <w:szCs w:val="32"/>
        </w:rPr>
        <w:t>: Tuft-Teppichträger von Freudenberg</w:t>
      </w:r>
    </w:p>
    <w:p w14:paraId="661339B8" w14:textId="77777777" w:rsidR="008702F5" w:rsidRPr="006552AD" w:rsidRDefault="008702F5" w:rsidP="00017D54">
      <w:pPr>
        <w:pStyle w:val="KeinAbsatzformat"/>
        <w:spacing w:line="360" w:lineRule="auto"/>
        <w:rPr>
          <w:rFonts w:ascii="Arial" w:hAnsi="Arial" w:cs="Arial"/>
          <w:b/>
          <w:bCs/>
          <w:i/>
          <w:iCs/>
        </w:rPr>
      </w:pPr>
    </w:p>
    <w:p w14:paraId="661339B9" w14:textId="059F1667" w:rsidR="0060463B" w:rsidRPr="006552AD" w:rsidRDefault="0060463B" w:rsidP="005E3040">
      <w:pPr>
        <w:pStyle w:val="KeinAbsatzformat"/>
        <w:spacing w:line="360" w:lineRule="auto"/>
        <w:jc w:val="both"/>
        <w:rPr>
          <w:rFonts w:ascii="Arial" w:hAnsi="Arial" w:cs="Arial"/>
          <w:b/>
          <w:bCs/>
          <w:i/>
          <w:iCs/>
        </w:rPr>
      </w:pPr>
      <w:r w:rsidRPr="0060463B">
        <w:rPr>
          <w:rFonts w:ascii="Arial" w:hAnsi="Arial" w:cs="Arial"/>
          <w:b/>
          <w:bCs/>
          <w:i/>
          <w:iCs/>
        </w:rPr>
        <w:t xml:space="preserve">Unter dem Motto </w:t>
      </w:r>
      <w:r w:rsidR="006552AD">
        <w:rPr>
          <w:rFonts w:ascii="Arial" w:hAnsi="Arial" w:cs="Arial"/>
          <w:b/>
          <w:bCs/>
          <w:i/>
          <w:iCs/>
        </w:rPr>
        <w:t>„</w:t>
      </w:r>
      <w:r w:rsidRPr="0060463B">
        <w:rPr>
          <w:rFonts w:ascii="Arial" w:hAnsi="Arial" w:cs="Arial"/>
          <w:b/>
          <w:bCs/>
          <w:i/>
          <w:iCs/>
        </w:rPr>
        <w:t>Sustainable Backings</w:t>
      </w:r>
      <w:r w:rsidR="006552AD">
        <w:rPr>
          <w:rFonts w:ascii="Arial" w:hAnsi="Arial" w:cs="Arial"/>
          <w:b/>
          <w:bCs/>
          <w:i/>
          <w:iCs/>
        </w:rPr>
        <w:t>“</w:t>
      </w:r>
      <w:r w:rsidRPr="0060463B">
        <w:rPr>
          <w:rFonts w:ascii="Arial" w:hAnsi="Arial" w:cs="Arial"/>
          <w:b/>
          <w:bCs/>
          <w:i/>
          <w:iCs/>
        </w:rPr>
        <w:t xml:space="preserve"> präsentiert Freudenberg Performance Materials </w:t>
      </w:r>
      <w:r w:rsidR="005E3040">
        <w:rPr>
          <w:rFonts w:ascii="Arial" w:hAnsi="Arial" w:cs="Arial"/>
          <w:b/>
          <w:bCs/>
          <w:i/>
          <w:iCs/>
        </w:rPr>
        <w:t>sein Produktport</w:t>
      </w:r>
      <w:r w:rsidR="00074316">
        <w:rPr>
          <w:rFonts w:ascii="Arial" w:hAnsi="Arial" w:cs="Arial"/>
          <w:b/>
          <w:bCs/>
          <w:i/>
          <w:iCs/>
        </w:rPr>
        <w:t xml:space="preserve">folio </w:t>
      </w:r>
      <w:r w:rsidRPr="0060463B">
        <w:rPr>
          <w:rFonts w:ascii="Arial" w:hAnsi="Arial" w:cs="Arial"/>
          <w:b/>
          <w:bCs/>
          <w:i/>
          <w:iCs/>
        </w:rPr>
        <w:t xml:space="preserve">vom 12. bis 15. </w:t>
      </w:r>
      <w:r w:rsidRPr="006552AD">
        <w:rPr>
          <w:rFonts w:ascii="Arial" w:hAnsi="Arial" w:cs="Arial"/>
          <w:b/>
          <w:bCs/>
          <w:i/>
          <w:iCs/>
        </w:rPr>
        <w:t xml:space="preserve">Januar 2018 </w:t>
      </w:r>
      <w:r w:rsidR="005C2547" w:rsidRPr="0060463B">
        <w:rPr>
          <w:rFonts w:ascii="Arial" w:hAnsi="Arial" w:cs="Arial"/>
          <w:b/>
          <w:bCs/>
          <w:i/>
          <w:iCs/>
        </w:rPr>
        <w:t>auf der D</w:t>
      </w:r>
      <w:r w:rsidR="005C2547">
        <w:rPr>
          <w:rFonts w:ascii="Arial" w:hAnsi="Arial" w:cs="Arial"/>
          <w:b/>
          <w:bCs/>
          <w:i/>
          <w:iCs/>
        </w:rPr>
        <w:t xml:space="preserve">omotex </w:t>
      </w:r>
      <w:r w:rsidRPr="006552AD">
        <w:rPr>
          <w:rFonts w:ascii="Arial" w:hAnsi="Arial" w:cs="Arial"/>
          <w:b/>
          <w:bCs/>
          <w:i/>
          <w:iCs/>
        </w:rPr>
        <w:t>in Hannover</w:t>
      </w:r>
      <w:r w:rsidR="006552AD">
        <w:rPr>
          <w:rFonts w:ascii="Arial" w:hAnsi="Arial" w:cs="Arial"/>
          <w:b/>
          <w:bCs/>
          <w:i/>
          <w:iCs/>
        </w:rPr>
        <w:t xml:space="preserve"> in Halle 11, </w:t>
      </w:r>
      <w:r w:rsidRPr="006552AD">
        <w:rPr>
          <w:rFonts w:ascii="Arial" w:hAnsi="Arial" w:cs="Arial"/>
          <w:b/>
          <w:bCs/>
          <w:i/>
          <w:iCs/>
        </w:rPr>
        <w:t>Stand A13.</w:t>
      </w:r>
    </w:p>
    <w:p w14:paraId="661339BA" w14:textId="77777777" w:rsidR="003F6802" w:rsidRPr="006552AD" w:rsidRDefault="003F6802" w:rsidP="00405D85">
      <w:pPr>
        <w:pStyle w:val="KeinAbsatzformat"/>
        <w:spacing w:line="360" w:lineRule="auto"/>
        <w:jc w:val="both"/>
        <w:rPr>
          <w:rFonts w:ascii="Arial" w:hAnsi="Arial" w:cs="Arial"/>
        </w:rPr>
      </w:pPr>
    </w:p>
    <w:p w14:paraId="661339BB" w14:textId="2BCB996D" w:rsidR="00DE57E0" w:rsidRPr="00DE57E0" w:rsidRDefault="006C66DD" w:rsidP="00FB4CB4">
      <w:pPr>
        <w:pStyle w:val="KeinAbsatzformat"/>
        <w:spacing w:line="360" w:lineRule="auto"/>
        <w:jc w:val="both"/>
        <w:rPr>
          <w:rFonts w:ascii="Arial" w:hAnsi="Arial" w:cs="Arial"/>
        </w:rPr>
      </w:pPr>
      <w:r w:rsidRPr="006552AD">
        <w:rPr>
          <w:rFonts w:ascii="Arial" w:hAnsi="Arial" w:cs="Arial"/>
          <w:b/>
          <w:bCs/>
        </w:rPr>
        <w:t>Kaiserslautern</w:t>
      </w:r>
      <w:r w:rsidR="003F6802" w:rsidRPr="006552AD">
        <w:rPr>
          <w:rFonts w:ascii="Arial" w:hAnsi="Arial" w:cs="Arial"/>
          <w:b/>
          <w:bCs/>
        </w:rPr>
        <w:t xml:space="preserve">, </w:t>
      </w:r>
      <w:r w:rsidR="00FB4CB4">
        <w:rPr>
          <w:rFonts w:ascii="Arial" w:hAnsi="Arial" w:cs="Arial"/>
          <w:b/>
          <w:bCs/>
        </w:rPr>
        <w:t>7</w:t>
      </w:r>
      <w:r w:rsidR="00DE57E0" w:rsidRPr="006552AD">
        <w:rPr>
          <w:rFonts w:ascii="Arial" w:hAnsi="Arial" w:cs="Arial"/>
          <w:b/>
          <w:bCs/>
        </w:rPr>
        <w:t xml:space="preserve">. </w:t>
      </w:r>
      <w:r w:rsidR="00AC23C1" w:rsidRPr="006552AD">
        <w:rPr>
          <w:rFonts w:ascii="Arial" w:hAnsi="Arial" w:cs="Arial"/>
          <w:b/>
          <w:bCs/>
        </w:rPr>
        <w:t>De</w:t>
      </w:r>
      <w:r w:rsidR="00DE57E0" w:rsidRPr="006552AD">
        <w:rPr>
          <w:rFonts w:ascii="Arial" w:hAnsi="Arial" w:cs="Arial"/>
          <w:b/>
          <w:bCs/>
        </w:rPr>
        <w:t>z</w:t>
      </w:r>
      <w:r w:rsidR="00AC23C1" w:rsidRPr="006552AD">
        <w:rPr>
          <w:rFonts w:ascii="Arial" w:hAnsi="Arial" w:cs="Arial"/>
          <w:b/>
          <w:bCs/>
        </w:rPr>
        <w:t xml:space="preserve">ember </w:t>
      </w:r>
      <w:r w:rsidR="003948B8" w:rsidRPr="006552AD">
        <w:rPr>
          <w:rFonts w:ascii="Arial" w:hAnsi="Arial" w:cs="Arial"/>
          <w:b/>
          <w:bCs/>
        </w:rPr>
        <w:t>2017</w:t>
      </w:r>
      <w:r w:rsidR="003F6802" w:rsidRPr="006552AD">
        <w:rPr>
          <w:rFonts w:ascii="Arial" w:hAnsi="Arial" w:cs="Arial"/>
          <w:b/>
          <w:bCs/>
        </w:rPr>
        <w:t>.</w:t>
      </w:r>
      <w:r w:rsidR="00150081" w:rsidRPr="006552AD">
        <w:rPr>
          <w:rFonts w:ascii="Arial" w:hAnsi="Arial" w:cs="Arial"/>
          <w:b/>
          <w:bCs/>
        </w:rPr>
        <w:t xml:space="preserve"> </w:t>
      </w:r>
      <w:r w:rsidR="00DE57E0" w:rsidRPr="00DE57E0">
        <w:rPr>
          <w:rFonts w:ascii="Arial" w:hAnsi="Arial" w:cs="Arial"/>
        </w:rPr>
        <w:t xml:space="preserve">Auf der </w:t>
      </w:r>
      <w:r w:rsidR="006552AD">
        <w:rPr>
          <w:rFonts w:ascii="Arial" w:hAnsi="Arial" w:cs="Arial"/>
        </w:rPr>
        <w:t xml:space="preserve">Domotex, </w:t>
      </w:r>
      <w:r w:rsidR="00DE57E0" w:rsidRPr="00DE57E0">
        <w:rPr>
          <w:rFonts w:ascii="Arial" w:hAnsi="Arial" w:cs="Arial"/>
        </w:rPr>
        <w:t xml:space="preserve">der </w:t>
      </w:r>
      <w:r w:rsidR="006552AD">
        <w:rPr>
          <w:rFonts w:ascii="Arial" w:hAnsi="Arial" w:cs="Arial"/>
        </w:rPr>
        <w:t>internationalen L</w:t>
      </w:r>
      <w:r w:rsidR="00DE57E0" w:rsidRPr="00DE57E0">
        <w:rPr>
          <w:rFonts w:ascii="Arial" w:hAnsi="Arial" w:cs="Arial"/>
        </w:rPr>
        <w:t>eitmesse für Bodenbeläge</w:t>
      </w:r>
      <w:r w:rsidR="006552AD">
        <w:rPr>
          <w:rFonts w:ascii="Arial" w:hAnsi="Arial" w:cs="Arial"/>
        </w:rPr>
        <w:t>,</w:t>
      </w:r>
      <w:r w:rsidR="00DE57E0" w:rsidRPr="00DE57E0">
        <w:rPr>
          <w:rFonts w:ascii="Arial" w:hAnsi="Arial" w:cs="Arial"/>
        </w:rPr>
        <w:t xml:space="preserve"> präsentiert Freudenberg Performance Materials </w:t>
      </w:r>
      <w:r w:rsidR="005C2547">
        <w:rPr>
          <w:rFonts w:ascii="Arial" w:hAnsi="Arial" w:cs="Arial"/>
        </w:rPr>
        <w:t xml:space="preserve">leistungsstarke </w:t>
      </w:r>
      <w:r w:rsidR="006552AD">
        <w:rPr>
          <w:rFonts w:ascii="Arial" w:hAnsi="Arial" w:cs="Arial"/>
        </w:rPr>
        <w:t>Spinnv</w:t>
      </w:r>
      <w:r w:rsidR="00DE57E0" w:rsidRPr="00DE57E0">
        <w:rPr>
          <w:rFonts w:ascii="Arial" w:hAnsi="Arial" w:cs="Arial"/>
        </w:rPr>
        <w:t>liesstoffe</w:t>
      </w:r>
      <w:r w:rsidR="004234EB">
        <w:rPr>
          <w:rFonts w:ascii="Arial" w:hAnsi="Arial" w:cs="Arial"/>
        </w:rPr>
        <w:t xml:space="preserve"> </w:t>
      </w:r>
      <w:r w:rsidR="00074316">
        <w:rPr>
          <w:rFonts w:ascii="Arial" w:hAnsi="Arial" w:cs="Arial"/>
        </w:rPr>
        <w:t xml:space="preserve"> </w:t>
      </w:r>
      <w:r w:rsidR="005C2547">
        <w:rPr>
          <w:rFonts w:ascii="Arial" w:hAnsi="Arial" w:cs="Arial"/>
        </w:rPr>
        <w:t xml:space="preserve">als Träger für </w:t>
      </w:r>
      <w:r w:rsidR="00DE57E0" w:rsidRPr="00DE57E0">
        <w:rPr>
          <w:rFonts w:ascii="Arial" w:hAnsi="Arial" w:cs="Arial"/>
        </w:rPr>
        <w:t xml:space="preserve">hochwertige textile Bodenbeläge. </w:t>
      </w:r>
      <w:r w:rsidR="00074316">
        <w:rPr>
          <w:rFonts w:ascii="Arial" w:hAnsi="Arial" w:cs="Arial"/>
        </w:rPr>
        <w:t xml:space="preserve">Der </w:t>
      </w:r>
      <w:r w:rsidR="00DE57E0" w:rsidRPr="00DE57E0">
        <w:rPr>
          <w:rFonts w:ascii="Arial" w:hAnsi="Arial" w:cs="Arial"/>
        </w:rPr>
        <w:t>weltweit führende Hersteller</w:t>
      </w:r>
      <w:r w:rsidR="004234EB">
        <w:rPr>
          <w:rFonts w:ascii="Arial" w:hAnsi="Arial" w:cs="Arial"/>
        </w:rPr>
        <w:t xml:space="preserve"> </w:t>
      </w:r>
      <w:r w:rsidR="00DE57E0" w:rsidRPr="00DE57E0">
        <w:rPr>
          <w:rFonts w:ascii="Arial" w:hAnsi="Arial" w:cs="Arial"/>
        </w:rPr>
        <w:t>innovative</w:t>
      </w:r>
      <w:r w:rsidR="00074316">
        <w:rPr>
          <w:rFonts w:ascii="Arial" w:hAnsi="Arial" w:cs="Arial"/>
        </w:rPr>
        <w:t>r</w:t>
      </w:r>
      <w:r w:rsidR="00DE57E0" w:rsidRPr="00DE57E0">
        <w:rPr>
          <w:rFonts w:ascii="Arial" w:hAnsi="Arial" w:cs="Arial"/>
        </w:rPr>
        <w:t xml:space="preserve"> technische</w:t>
      </w:r>
      <w:r w:rsidR="00074316">
        <w:rPr>
          <w:rFonts w:ascii="Arial" w:hAnsi="Arial" w:cs="Arial"/>
        </w:rPr>
        <w:t>r</w:t>
      </w:r>
      <w:r w:rsidR="00DE57E0" w:rsidRPr="00DE57E0">
        <w:rPr>
          <w:rFonts w:ascii="Arial" w:hAnsi="Arial" w:cs="Arial"/>
        </w:rPr>
        <w:t xml:space="preserve"> Textilien</w:t>
      </w:r>
      <w:r w:rsidR="0044281C">
        <w:rPr>
          <w:rFonts w:ascii="Arial" w:hAnsi="Arial" w:cs="Arial"/>
        </w:rPr>
        <w:t xml:space="preserve"> </w:t>
      </w:r>
      <w:r w:rsidR="00074316">
        <w:rPr>
          <w:rFonts w:ascii="Arial" w:hAnsi="Arial" w:cs="Arial"/>
        </w:rPr>
        <w:t xml:space="preserve">zeigt </w:t>
      </w:r>
      <w:r w:rsidR="0044281C">
        <w:rPr>
          <w:rFonts w:ascii="Arial" w:hAnsi="Arial" w:cs="Arial"/>
        </w:rPr>
        <w:t>außerdem</w:t>
      </w:r>
      <w:r w:rsidR="00864636">
        <w:rPr>
          <w:rFonts w:ascii="Arial" w:hAnsi="Arial" w:cs="Arial"/>
        </w:rPr>
        <w:t xml:space="preserve">, wie </w:t>
      </w:r>
      <w:r w:rsidR="0044281C">
        <w:rPr>
          <w:rFonts w:ascii="Arial" w:hAnsi="Arial" w:cs="Arial"/>
        </w:rPr>
        <w:t>Teppichh</w:t>
      </w:r>
      <w:bookmarkStart w:id="2" w:name="_GoBack"/>
      <w:bookmarkEnd w:id="2"/>
      <w:r w:rsidR="0044281C">
        <w:rPr>
          <w:rFonts w:ascii="Arial" w:hAnsi="Arial" w:cs="Arial"/>
        </w:rPr>
        <w:t>ersteller</w:t>
      </w:r>
      <w:r w:rsidR="00B10DC4">
        <w:rPr>
          <w:rFonts w:ascii="Arial" w:hAnsi="Arial" w:cs="Arial"/>
        </w:rPr>
        <w:t xml:space="preserve"> </w:t>
      </w:r>
      <w:r w:rsidR="00DE57E0" w:rsidRPr="00DE57E0">
        <w:rPr>
          <w:rFonts w:ascii="Arial" w:hAnsi="Arial" w:cs="Arial"/>
        </w:rPr>
        <w:t>nachhaltigere Produkte</w:t>
      </w:r>
      <w:r w:rsidR="00864636">
        <w:rPr>
          <w:rFonts w:ascii="Arial" w:hAnsi="Arial" w:cs="Arial"/>
        </w:rPr>
        <w:t xml:space="preserve"> verwirklichen</w:t>
      </w:r>
      <w:r w:rsidR="00DE57E0" w:rsidRPr="00DE57E0">
        <w:rPr>
          <w:rFonts w:ascii="Arial" w:hAnsi="Arial" w:cs="Arial"/>
        </w:rPr>
        <w:t xml:space="preserve"> und ihre</w:t>
      </w:r>
      <w:r w:rsidR="00864636">
        <w:rPr>
          <w:rFonts w:ascii="Arial" w:hAnsi="Arial" w:cs="Arial"/>
        </w:rPr>
        <w:t>n</w:t>
      </w:r>
      <w:r w:rsidR="00DE57E0" w:rsidRPr="00DE57E0">
        <w:rPr>
          <w:rFonts w:ascii="Arial" w:hAnsi="Arial" w:cs="Arial"/>
        </w:rPr>
        <w:t xml:space="preserve"> ökologischen Fußabdruck</w:t>
      </w:r>
      <w:r w:rsidR="00864636">
        <w:rPr>
          <w:rFonts w:ascii="Arial" w:hAnsi="Arial" w:cs="Arial"/>
        </w:rPr>
        <w:t xml:space="preserve"> reduzieren können</w:t>
      </w:r>
      <w:r w:rsidR="0044281C">
        <w:rPr>
          <w:rFonts w:ascii="Arial" w:hAnsi="Arial" w:cs="Arial"/>
        </w:rPr>
        <w:t>.</w:t>
      </w:r>
    </w:p>
    <w:p w14:paraId="661339BC" w14:textId="77777777" w:rsidR="008D406F" w:rsidRPr="00DE57E0" w:rsidRDefault="008D406F" w:rsidP="00405D85">
      <w:pPr>
        <w:spacing w:line="360" w:lineRule="auto"/>
        <w:jc w:val="both"/>
        <w:rPr>
          <w:rFonts w:ascii="Arial" w:hAnsi="Arial" w:cs="Arial"/>
        </w:rPr>
      </w:pPr>
    </w:p>
    <w:p w14:paraId="661339BD" w14:textId="77777777" w:rsidR="00DE57E0" w:rsidRPr="008017AD" w:rsidRDefault="00DE57E0" w:rsidP="00405D85">
      <w:pPr>
        <w:spacing w:line="360" w:lineRule="auto"/>
        <w:jc w:val="both"/>
        <w:rPr>
          <w:rFonts w:ascii="Arial" w:hAnsi="Arial" w:cs="Arial"/>
          <w:b/>
          <w:bCs/>
        </w:rPr>
      </w:pPr>
      <w:r w:rsidRPr="008017AD">
        <w:rPr>
          <w:rFonts w:ascii="Arial" w:hAnsi="Arial" w:cs="Arial"/>
          <w:b/>
          <w:bCs/>
        </w:rPr>
        <w:t xml:space="preserve">Hohe Stabilität und </w:t>
      </w:r>
      <w:r w:rsidR="0044281C" w:rsidRPr="008017AD">
        <w:rPr>
          <w:rFonts w:ascii="Arial" w:hAnsi="Arial" w:cs="Arial"/>
          <w:b/>
          <w:bCs/>
        </w:rPr>
        <w:t>Homogenität</w:t>
      </w:r>
    </w:p>
    <w:p w14:paraId="661339BE" w14:textId="78DCE5B9" w:rsidR="00DE57E0" w:rsidRPr="00DE57E0" w:rsidRDefault="00120CE5" w:rsidP="00405D85">
      <w:pPr>
        <w:spacing w:line="360" w:lineRule="auto"/>
        <w:jc w:val="both"/>
        <w:rPr>
          <w:rFonts w:ascii="Arial" w:hAnsi="Arial" w:cs="Arial"/>
        </w:rPr>
      </w:pPr>
      <w:r>
        <w:rPr>
          <w:rFonts w:ascii="Arial" w:hAnsi="Arial" w:cs="Arial"/>
        </w:rPr>
        <w:t xml:space="preserve">Die </w:t>
      </w:r>
      <w:r w:rsidR="00B46760">
        <w:rPr>
          <w:rFonts w:ascii="Arial" w:hAnsi="Arial" w:cs="Arial"/>
        </w:rPr>
        <w:t>Freudenberg-</w:t>
      </w:r>
      <w:r w:rsidR="004234EB">
        <w:rPr>
          <w:rFonts w:ascii="Arial" w:hAnsi="Arial" w:cs="Arial"/>
        </w:rPr>
        <w:t>Spinnvliesstoffe aus Polyester</w:t>
      </w:r>
      <w:r w:rsidR="00A3336A">
        <w:rPr>
          <w:rFonts w:ascii="Arial" w:hAnsi="Arial" w:cs="Arial"/>
        </w:rPr>
        <w:t>, die</w:t>
      </w:r>
      <w:r>
        <w:rPr>
          <w:rFonts w:ascii="Arial" w:hAnsi="Arial" w:cs="Arial"/>
        </w:rPr>
        <w:t xml:space="preserve"> mittels </w:t>
      </w:r>
      <w:r w:rsidR="00A3336A">
        <w:rPr>
          <w:rFonts w:ascii="Arial" w:hAnsi="Arial" w:cs="Arial"/>
        </w:rPr>
        <w:t>einer</w:t>
      </w:r>
      <w:r w:rsidR="00DE57E0" w:rsidRPr="00DE57E0">
        <w:rPr>
          <w:rFonts w:ascii="Arial" w:hAnsi="Arial" w:cs="Arial"/>
        </w:rPr>
        <w:t xml:space="preserve"> </w:t>
      </w:r>
      <w:r w:rsidR="002B6AC1">
        <w:rPr>
          <w:rFonts w:ascii="Arial" w:hAnsi="Arial" w:cs="Arial"/>
        </w:rPr>
        <w:t xml:space="preserve">eigenen </w:t>
      </w:r>
      <w:r w:rsidR="00604C43">
        <w:rPr>
          <w:rFonts w:ascii="Arial" w:hAnsi="Arial" w:cs="Arial"/>
        </w:rPr>
        <w:t xml:space="preserve"> </w:t>
      </w:r>
      <w:r w:rsidR="00DE57E0" w:rsidRPr="00DE57E0">
        <w:rPr>
          <w:rFonts w:ascii="Arial" w:hAnsi="Arial" w:cs="Arial"/>
        </w:rPr>
        <w:t xml:space="preserve">Technologie </w:t>
      </w:r>
      <w:r>
        <w:rPr>
          <w:rFonts w:ascii="Arial" w:hAnsi="Arial" w:cs="Arial"/>
        </w:rPr>
        <w:t>ge</w:t>
      </w:r>
      <w:r w:rsidR="00A3336A">
        <w:rPr>
          <w:rFonts w:ascii="Arial" w:hAnsi="Arial" w:cs="Arial"/>
        </w:rPr>
        <w:t>fertigt</w:t>
      </w:r>
      <w:r>
        <w:rPr>
          <w:rFonts w:ascii="Arial" w:hAnsi="Arial" w:cs="Arial"/>
        </w:rPr>
        <w:t xml:space="preserve"> werden</w:t>
      </w:r>
      <w:r w:rsidR="00A3336A">
        <w:rPr>
          <w:rFonts w:ascii="Arial" w:hAnsi="Arial" w:cs="Arial"/>
        </w:rPr>
        <w:t>,</w:t>
      </w:r>
      <w:r w:rsidR="00604C43">
        <w:rPr>
          <w:rFonts w:ascii="Arial" w:hAnsi="Arial" w:cs="Arial"/>
        </w:rPr>
        <w:t xml:space="preserve"> </w:t>
      </w:r>
      <w:r w:rsidR="00CE5F51">
        <w:rPr>
          <w:rFonts w:ascii="Arial" w:hAnsi="Arial" w:cs="Arial"/>
        </w:rPr>
        <w:t xml:space="preserve">eignen sich hervorragend für den Einsatz als </w:t>
      </w:r>
      <w:r w:rsidR="00DE57E0" w:rsidRPr="00DE57E0">
        <w:rPr>
          <w:rFonts w:ascii="Arial" w:hAnsi="Arial" w:cs="Arial"/>
        </w:rPr>
        <w:t xml:space="preserve">hochwertige </w:t>
      </w:r>
      <w:r w:rsidR="004234EB">
        <w:rPr>
          <w:rFonts w:ascii="Arial" w:hAnsi="Arial" w:cs="Arial"/>
        </w:rPr>
        <w:t>E</w:t>
      </w:r>
      <w:r w:rsidR="004234EB" w:rsidRPr="006552AD">
        <w:rPr>
          <w:rFonts w:ascii="Arial" w:hAnsi="Arial" w:cs="Arial"/>
        </w:rPr>
        <w:t>rst</w:t>
      </w:r>
      <w:r w:rsidR="00074316">
        <w:rPr>
          <w:rFonts w:ascii="Arial" w:hAnsi="Arial" w:cs="Arial"/>
        </w:rPr>
        <w:t>-</w:t>
      </w:r>
      <w:r w:rsidR="004234EB" w:rsidRPr="006552AD">
        <w:rPr>
          <w:rFonts w:ascii="Arial" w:hAnsi="Arial" w:cs="Arial"/>
        </w:rPr>
        <w:t xml:space="preserve"> und Zweit</w:t>
      </w:r>
      <w:r w:rsidR="00074316">
        <w:rPr>
          <w:rFonts w:ascii="Arial" w:hAnsi="Arial" w:cs="Arial"/>
        </w:rPr>
        <w:t>t</w:t>
      </w:r>
      <w:r w:rsidR="00074316" w:rsidRPr="006552AD">
        <w:rPr>
          <w:rFonts w:ascii="Arial" w:hAnsi="Arial" w:cs="Arial"/>
        </w:rPr>
        <w:t>räger</w:t>
      </w:r>
      <w:r w:rsidR="005C2547">
        <w:rPr>
          <w:rFonts w:ascii="Arial" w:hAnsi="Arial" w:cs="Arial"/>
        </w:rPr>
        <w:t xml:space="preserve"> </w:t>
      </w:r>
      <w:r w:rsidR="00DE57E0" w:rsidRPr="00DE57E0">
        <w:rPr>
          <w:rFonts w:ascii="Arial" w:hAnsi="Arial" w:cs="Arial"/>
        </w:rPr>
        <w:t xml:space="preserve">für Teppichfliesen, Teppichböden und </w:t>
      </w:r>
      <w:r w:rsidR="000B2CC2">
        <w:rPr>
          <w:rFonts w:ascii="Arial" w:hAnsi="Arial" w:cs="Arial"/>
        </w:rPr>
        <w:t>Sauberlaufmatten</w:t>
      </w:r>
      <w:r w:rsidR="00A31634">
        <w:rPr>
          <w:rFonts w:ascii="Arial" w:hAnsi="Arial" w:cs="Arial"/>
        </w:rPr>
        <w:t xml:space="preserve">. </w:t>
      </w:r>
      <w:r w:rsidR="00DE57E0" w:rsidRPr="00DE57E0">
        <w:rPr>
          <w:rFonts w:ascii="Arial" w:hAnsi="Arial" w:cs="Arial"/>
        </w:rPr>
        <w:t xml:space="preserve">Sie bieten hohe Formstabilität, zuverlässigen und präzisen Musterrapport, </w:t>
      </w:r>
      <w:r w:rsidR="008017AD">
        <w:rPr>
          <w:rFonts w:ascii="Arial" w:hAnsi="Arial" w:cs="Arial"/>
        </w:rPr>
        <w:t>hervorragende Planlage</w:t>
      </w:r>
      <w:r w:rsidR="00DE57E0" w:rsidRPr="00DE57E0">
        <w:rPr>
          <w:rFonts w:ascii="Arial" w:hAnsi="Arial" w:cs="Arial"/>
        </w:rPr>
        <w:t xml:space="preserve">-Eigenschaften </w:t>
      </w:r>
      <w:r w:rsidR="00DA1CA7">
        <w:rPr>
          <w:rFonts w:ascii="Arial" w:hAnsi="Arial" w:cs="Arial"/>
        </w:rPr>
        <w:t xml:space="preserve">sowie </w:t>
      </w:r>
      <w:r w:rsidR="00A3336A">
        <w:rPr>
          <w:rFonts w:ascii="Arial" w:hAnsi="Arial" w:cs="Arial"/>
        </w:rPr>
        <w:t xml:space="preserve">eine </w:t>
      </w:r>
      <w:r w:rsidR="008017AD">
        <w:rPr>
          <w:rFonts w:ascii="Arial" w:hAnsi="Arial" w:cs="Arial"/>
        </w:rPr>
        <w:t xml:space="preserve">durchgehend homogene </w:t>
      </w:r>
      <w:r w:rsidR="00DE57E0" w:rsidRPr="00DE57E0">
        <w:rPr>
          <w:rFonts w:ascii="Arial" w:hAnsi="Arial" w:cs="Arial"/>
        </w:rPr>
        <w:t>Oberfläche</w:t>
      </w:r>
      <w:r w:rsidR="008017AD">
        <w:rPr>
          <w:rFonts w:ascii="Arial" w:hAnsi="Arial" w:cs="Arial"/>
        </w:rPr>
        <w:t>.</w:t>
      </w:r>
      <w:r w:rsidR="00DE57E0" w:rsidRPr="00DE57E0">
        <w:rPr>
          <w:rFonts w:ascii="Arial" w:hAnsi="Arial" w:cs="Arial"/>
        </w:rPr>
        <w:t xml:space="preserve"> Nicht ausfransende Kanten ermöglichen</w:t>
      </w:r>
      <w:r w:rsidR="008017AD">
        <w:rPr>
          <w:rFonts w:ascii="Arial" w:hAnsi="Arial" w:cs="Arial"/>
        </w:rPr>
        <w:t xml:space="preserve"> das</w:t>
      </w:r>
      <w:r w:rsidR="00DE57E0" w:rsidRPr="00DE57E0">
        <w:rPr>
          <w:rFonts w:ascii="Arial" w:hAnsi="Arial" w:cs="Arial"/>
        </w:rPr>
        <w:t xml:space="preserve"> präzise</w:t>
      </w:r>
      <w:r w:rsidR="008017AD">
        <w:rPr>
          <w:rFonts w:ascii="Arial" w:hAnsi="Arial" w:cs="Arial"/>
        </w:rPr>
        <w:t xml:space="preserve"> Verlegen einzelner </w:t>
      </w:r>
      <w:r w:rsidR="00DE57E0" w:rsidRPr="00DE57E0">
        <w:rPr>
          <w:rFonts w:ascii="Arial" w:hAnsi="Arial" w:cs="Arial"/>
        </w:rPr>
        <w:t>Teppichfliesen</w:t>
      </w:r>
      <w:r w:rsidR="008017AD">
        <w:rPr>
          <w:rFonts w:ascii="Arial" w:hAnsi="Arial" w:cs="Arial"/>
        </w:rPr>
        <w:t>, aber auch vollflächige Anwendungen</w:t>
      </w:r>
      <w:r w:rsidR="00DE57E0" w:rsidRPr="00DE57E0">
        <w:rPr>
          <w:rFonts w:ascii="Arial" w:hAnsi="Arial" w:cs="Arial"/>
        </w:rPr>
        <w:t>.</w:t>
      </w:r>
    </w:p>
    <w:p w14:paraId="661339BF" w14:textId="77777777" w:rsidR="00A3336A" w:rsidRPr="00DE57E0" w:rsidRDefault="00A3336A" w:rsidP="00405D85">
      <w:pPr>
        <w:pStyle w:val="KeinAbsatzformat"/>
        <w:spacing w:line="360" w:lineRule="auto"/>
        <w:jc w:val="both"/>
        <w:rPr>
          <w:rFonts w:ascii="Arial" w:hAnsi="Arial" w:cs="Arial"/>
          <w:color w:val="auto"/>
        </w:rPr>
      </w:pPr>
    </w:p>
    <w:p w14:paraId="661339C0" w14:textId="77777777" w:rsidR="008D406F" w:rsidRPr="008017AD" w:rsidRDefault="006552AD" w:rsidP="00405D85">
      <w:pPr>
        <w:pStyle w:val="KeinAbsatzformat"/>
        <w:spacing w:line="360" w:lineRule="auto"/>
        <w:jc w:val="both"/>
        <w:rPr>
          <w:rFonts w:ascii="Arial" w:hAnsi="Arial" w:cs="Arial"/>
          <w:b/>
          <w:color w:val="auto"/>
        </w:rPr>
      </w:pPr>
      <w:r w:rsidRPr="008017AD">
        <w:rPr>
          <w:rFonts w:ascii="Arial" w:hAnsi="Arial" w:cs="Arial"/>
          <w:b/>
          <w:color w:val="auto"/>
        </w:rPr>
        <w:t>Umweltfreundliche Tuft</w:t>
      </w:r>
      <w:r w:rsidR="00120CE5">
        <w:rPr>
          <w:rFonts w:ascii="Arial" w:hAnsi="Arial" w:cs="Arial"/>
          <w:b/>
          <w:color w:val="auto"/>
        </w:rPr>
        <w:t>-Teppich</w:t>
      </w:r>
      <w:r w:rsidRPr="008017AD">
        <w:rPr>
          <w:rFonts w:ascii="Arial" w:hAnsi="Arial" w:cs="Arial"/>
          <w:b/>
          <w:color w:val="auto"/>
        </w:rPr>
        <w:t>träger</w:t>
      </w:r>
    </w:p>
    <w:p w14:paraId="661339C1" w14:textId="77777777" w:rsidR="00DE57E0" w:rsidRPr="00DE57E0" w:rsidRDefault="006552AD" w:rsidP="00405D85">
      <w:pPr>
        <w:spacing w:line="360" w:lineRule="auto"/>
        <w:jc w:val="both"/>
        <w:rPr>
          <w:rFonts w:ascii="Arial" w:hAnsi="Arial" w:cs="Arial"/>
        </w:rPr>
      </w:pPr>
      <w:r>
        <w:rPr>
          <w:rFonts w:ascii="Arial" w:hAnsi="Arial" w:cs="Arial"/>
        </w:rPr>
        <w:t xml:space="preserve">Mit </w:t>
      </w:r>
      <w:r w:rsidR="00DE57E0" w:rsidRPr="00DE57E0">
        <w:rPr>
          <w:rFonts w:ascii="Arial" w:hAnsi="Arial" w:cs="Arial"/>
        </w:rPr>
        <w:t>Tuft</w:t>
      </w:r>
      <w:r w:rsidR="00120CE5">
        <w:rPr>
          <w:rFonts w:ascii="Arial" w:hAnsi="Arial" w:cs="Arial"/>
        </w:rPr>
        <w:t>-Teppich</w:t>
      </w:r>
      <w:r w:rsidR="00DE57E0" w:rsidRPr="00DE57E0">
        <w:rPr>
          <w:rFonts w:ascii="Arial" w:hAnsi="Arial" w:cs="Arial"/>
        </w:rPr>
        <w:t>trägern</w:t>
      </w:r>
      <w:r>
        <w:rPr>
          <w:rFonts w:ascii="Arial" w:hAnsi="Arial" w:cs="Arial"/>
        </w:rPr>
        <w:t xml:space="preserve"> von Freudenberg</w:t>
      </w:r>
      <w:r w:rsidR="00DE57E0" w:rsidRPr="00DE57E0">
        <w:rPr>
          <w:rFonts w:ascii="Arial" w:hAnsi="Arial" w:cs="Arial"/>
        </w:rPr>
        <w:t xml:space="preserve"> können Teppichhersteller</w:t>
      </w:r>
      <w:r>
        <w:rPr>
          <w:rFonts w:ascii="Arial" w:hAnsi="Arial" w:cs="Arial"/>
        </w:rPr>
        <w:t xml:space="preserve"> </w:t>
      </w:r>
      <w:r w:rsidR="00DE57E0" w:rsidRPr="00DE57E0">
        <w:rPr>
          <w:rFonts w:ascii="Arial" w:hAnsi="Arial" w:cs="Arial"/>
        </w:rPr>
        <w:t xml:space="preserve">hohe Leistung und Nachhaltigkeit </w:t>
      </w:r>
      <w:r w:rsidR="000B2CC2">
        <w:rPr>
          <w:rFonts w:ascii="Arial" w:hAnsi="Arial" w:cs="Arial"/>
        </w:rPr>
        <w:t xml:space="preserve">in ihren Produkten </w:t>
      </w:r>
      <w:r>
        <w:rPr>
          <w:rFonts w:ascii="Arial" w:hAnsi="Arial" w:cs="Arial"/>
        </w:rPr>
        <w:t>vereinen</w:t>
      </w:r>
      <w:r w:rsidR="00DE57E0" w:rsidRPr="00DE57E0">
        <w:rPr>
          <w:rFonts w:ascii="Arial" w:hAnsi="Arial" w:cs="Arial"/>
        </w:rPr>
        <w:t xml:space="preserve">. </w:t>
      </w:r>
      <w:r w:rsidR="00A31634">
        <w:rPr>
          <w:rFonts w:ascii="Arial" w:hAnsi="Arial" w:cs="Arial"/>
        </w:rPr>
        <w:t xml:space="preserve">Die Teppichträger </w:t>
      </w:r>
      <w:r>
        <w:rPr>
          <w:rFonts w:ascii="Arial" w:hAnsi="Arial" w:cs="Arial"/>
        </w:rPr>
        <w:lastRenderedPageBreak/>
        <w:t xml:space="preserve">werden </w:t>
      </w:r>
      <w:r w:rsidR="00DE57E0" w:rsidRPr="00DE57E0">
        <w:rPr>
          <w:rFonts w:ascii="Arial" w:hAnsi="Arial" w:cs="Arial"/>
        </w:rPr>
        <w:t>aus recyceltem Polyester hergestellt, sind zu 100</w:t>
      </w:r>
      <w:r>
        <w:rPr>
          <w:rFonts w:ascii="Arial" w:hAnsi="Arial" w:cs="Arial"/>
        </w:rPr>
        <w:t xml:space="preserve"> Prozent</w:t>
      </w:r>
      <w:r w:rsidR="00DE57E0" w:rsidRPr="00DE57E0">
        <w:rPr>
          <w:rFonts w:ascii="Arial" w:hAnsi="Arial" w:cs="Arial"/>
        </w:rPr>
        <w:t xml:space="preserve"> recycelbar und </w:t>
      </w:r>
      <w:r w:rsidR="00A31634">
        <w:rPr>
          <w:rFonts w:ascii="Arial" w:hAnsi="Arial" w:cs="Arial"/>
        </w:rPr>
        <w:t xml:space="preserve">sind frei von </w:t>
      </w:r>
      <w:r w:rsidR="00DE57E0" w:rsidRPr="00DE57E0">
        <w:rPr>
          <w:rFonts w:ascii="Arial" w:hAnsi="Arial" w:cs="Arial"/>
        </w:rPr>
        <w:t>chemischen Bindemittel</w:t>
      </w:r>
      <w:r w:rsidR="00A31634">
        <w:rPr>
          <w:rFonts w:ascii="Arial" w:hAnsi="Arial" w:cs="Arial"/>
        </w:rPr>
        <w:t>n</w:t>
      </w:r>
      <w:r w:rsidR="00DE57E0" w:rsidRPr="00DE57E0">
        <w:rPr>
          <w:rFonts w:ascii="Arial" w:hAnsi="Arial" w:cs="Arial"/>
        </w:rPr>
        <w:t>.</w:t>
      </w:r>
    </w:p>
    <w:p w14:paraId="661339C2" w14:textId="77777777" w:rsidR="00677834" w:rsidRPr="00DE57E0" w:rsidRDefault="00677834" w:rsidP="00405D85">
      <w:pPr>
        <w:pStyle w:val="KeinAbsatzformat"/>
        <w:spacing w:line="360" w:lineRule="auto"/>
        <w:jc w:val="both"/>
        <w:rPr>
          <w:rFonts w:ascii="Arial" w:hAnsi="Arial" w:cs="Arial"/>
          <w:b/>
          <w:bCs/>
        </w:rPr>
      </w:pPr>
    </w:p>
    <w:p w14:paraId="661339C3" w14:textId="77777777" w:rsidR="00A31634" w:rsidRPr="00A31634" w:rsidRDefault="007F2B7E" w:rsidP="00DA038E">
      <w:pPr>
        <w:pStyle w:val="KeinAbsatzformat"/>
        <w:spacing w:line="360" w:lineRule="auto"/>
        <w:jc w:val="both"/>
        <w:rPr>
          <w:rFonts w:ascii="Arial" w:hAnsi="Arial" w:cs="Arial"/>
          <w:b/>
        </w:rPr>
      </w:pPr>
      <w:r>
        <w:rPr>
          <w:rFonts w:ascii="Arial" w:hAnsi="Arial" w:cs="Arial"/>
          <w:b/>
        </w:rPr>
        <w:t>Immersives Desi</w:t>
      </w:r>
      <w:r w:rsidR="00DA038E">
        <w:rPr>
          <w:rFonts w:ascii="Arial" w:hAnsi="Arial" w:cs="Arial"/>
          <w:b/>
        </w:rPr>
        <w:t>gn</w:t>
      </w:r>
    </w:p>
    <w:p w14:paraId="661339C4" w14:textId="77777777" w:rsidR="00DE57E0" w:rsidRPr="008017AD" w:rsidRDefault="00D15875" w:rsidP="00405D85">
      <w:pPr>
        <w:spacing w:line="360" w:lineRule="auto"/>
        <w:jc w:val="both"/>
        <w:rPr>
          <w:rFonts w:ascii="Arial" w:hAnsi="Arial" w:cs="Arial"/>
        </w:rPr>
      </w:pPr>
      <w:r>
        <w:rPr>
          <w:rFonts w:ascii="Arial" w:hAnsi="Arial" w:cs="Arial"/>
        </w:rPr>
        <w:t xml:space="preserve">In Anlehnung an das </w:t>
      </w:r>
      <w:r w:rsidR="00DE57E0" w:rsidRPr="00DE57E0">
        <w:rPr>
          <w:rFonts w:ascii="Arial" w:hAnsi="Arial" w:cs="Arial"/>
        </w:rPr>
        <w:t xml:space="preserve">diesjährige Domotex-Motto </w:t>
      </w:r>
      <w:r w:rsidR="008017AD">
        <w:rPr>
          <w:rFonts w:ascii="Arial" w:hAnsi="Arial" w:cs="Arial"/>
        </w:rPr>
        <w:t>„</w:t>
      </w:r>
      <w:r w:rsidR="00DE57E0" w:rsidRPr="00DE57E0">
        <w:rPr>
          <w:rFonts w:ascii="Arial" w:hAnsi="Arial" w:cs="Arial"/>
        </w:rPr>
        <w:t>Unique Youniverse</w:t>
      </w:r>
      <w:r w:rsidR="008017AD">
        <w:rPr>
          <w:rFonts w:ascii="Arial" w:hAnsi="Arial" w:cs="Arial"/>
        </w:rPr>
        <w:t>“</w:t>
      </w:r>
      <w:r w:rsidR="00DE57E0" w:rsidRPr="00DE57E0">
        <w:rPr>
          <w:rFonts w:ascii="Arial" w:hAnsi="Arial" w:cs="Arial"/>
        </w:rPr>
        <w:t xml:space="preserve"> </w:t>
      </w:r>
      <w:r w:rsidR="00A3336A">
        <w:rPr>
          <w:rFonts w:ascii="Arial" w:hAnsi="Arial" w:cs="Arial"/>
        </w:rPr>
        <w:t xml:space="preserve">wird </w:t>
      </w:r>
      <w:r w:rsidR="00DE57E0" w:rsidRPr="00DE57E0">
        <w:rPr>
          <w:rFonts w:ascii="Arial" w:hAnsi="Arial" w:cs="Arial"/>
        </w:rPr>
        <w:t xml:space="preserve">Freudenberg </w:t>
      </w:r>
      <w:r w:rsidR="00A3336A" w:rsidRPr="00DE57E0">
        <w:rPr>
          <w:rFonts w:ascii="Arial" w:hAnsi="Arial" w:cs="Arial"/>
        </w:rPr>
        <w:t>ein einzigartiges Erlebnis</w:t>
      </w:r>
      <w:r w:rsidR="00A3336A">
        <w:rPr>
          <w:rFonts w:ascii="Arial" w:hAnsi="Arial" w:cs="Arial"/>
        </w:rPr>
        <w:t xml:space="preserve"> bieten</w:t>
      </w:r>
      <w:r>
        <w:rPr>
          <w:rFonts w:ascii="Arial" w:hAnsi="Arial" w:cs="Arial"/>
        </w:rPr>
        <w:t xml:space="preserve">: Der Teppich des Messestands </w:t>
      </w:r>
      <w:r w:rsidR="00815AED">
        <w:rPr>
          <w:rFonts w:ascii="Arial" w:hAnsi="Arial" w:cs="Arial"/>
        </w:rPr>
        <w:t>hat ein immersives Design und ist mit</w:t>
      </w:r>
      <w:r w:rsidR="00815AED" w:rsidRPr="00DE57E0">
        <w:rPr>
          <w:rFonts w:ascii="Arial" w:hAnsi="Arial" w:cs="Arial"/>
        </w:rPr>
        <w:t xml:space="preserve"> neueste</w:t>
      </w:r>
      <w:r w:rsidR="00815AED">
        <w:rPr>
          <w:rFonts w:ascii="Arial" w:hAnsi="Arial" w:cs="Arial"/>
        </w:rPr>
        <w:t xml:space="preserve">r </w:t>
      </w:r>
      <w:r w:rsidR="00815AED" w:rsidRPr="00DE57E0">
        <w:rPr>
          <w:rFonts w:ascii="Arial" w:hAnsi="Arial" w:cs="Arial"/>
        </w:rPr>
        <w:t>digitale</w:t>
      </w:r>
      <w:r w:rsidR="00815AED">
        <w:rPr>
          <w:rFonts w:ascii="Arial" w:hAnsi="Arial" w:cs="Arial"/>
        </w:rPr>
        <w:t>r</w:t>
      </w:r>
      <w:r w:rsidR="00815AED" w:rsidRPr="00DE57E0">
        <w:rPr>
          <w:rFonts w:ascii="Arial" w:hAnsi="Arial" w:cs="Arial"/>
        </w:rPr>
        <w:t xml:space="preserve"> Teppichdrucktechnologie</w:t>
      </w:r>
      <w:r w:rsidR="00815AED">
        <w:rPr>
          <w:rFonts w:ascii="Arial" w:hAnsi="Arial" w:cs="Arial"/>
        </w:rPr>
        <w:t xml:space="preserve"> </w:t>
      </w:r>
      <w:r>
        <w:rPr>
          <w:rFonts w:ascii="Arial" w:hAnsi="Arial" w:cs="Arial"/>
        </w:rPr>
        <w:t xml:space="preserve">eigens </w:t>
      </w:r>
      <w:r w:rsidR="00815AED">
        <w:rPr>
          <w:rFonts w:ascii="Arial" w:hAnsi="Arial" w:cs="Arial"/>
        </w:rPr>
        <w:t>für die Domotex hergestellt</w:t>
      </w:r>
      <w:r w:rsidR="005C2547">
        <w:rPr>
          <w:rFonts w:ascii="Arial" w:hAnsi="Arial" w:cs="Arial"/>
        </w:rPr>
        <w:t xml:space="preserve"> </w:t>
      </w:r>
      <w:r w:rsidR="008017AD">
        <w:rPr>
          <w:rFonts w:ascii="Arial" w:hAnsi="Arial" w:cs="Arial"/>
        </w:rPr>
        <w:t xml:space="preserve">– selbstverständlich </w:t>
      </w:r>
      <w:r w:rsidR="004A79F6">
        <w:rPr>
          <w:rFonts w:ascii="Arial" w:hAnsi="Arial" w:cs="Arial"/>
        </w:rPr>
        <w:t xml:space="preserve">auf </w:t>
      </w:r>
      <w:r w:rsidR="008017AD">
        <w:rPr>
          <w:rFonts w:ascii="Arial" w:hAnsi="Arial" w:cs="Arial"/>
        </w:rPr>
        <w:t>einem Teppichträger von Freudenberg</w:t>
      </w:r>
      <w:r w:rsidR="00DE57E0" w:rsidRPr="008017AD">
        <w:rPr>
          <w:rFonts w:ascii="Arial" w:hAnsi="Arial" w:cs="Arial"/>
        </w:rPr>
        <w:t>.</w:t>
      </w:r>
    </w:p>
    <w:p w14:paraId="661339C5" w14:textId="77777777" w:rsidR="008017AD" w:rsidRDefault="008017AD" w:rsidP="00405D85">
      <w:pPr>
        <w:spacing w:line="360" w:lineRule="auto"/>
        <w:jc w:val="both"/>
        <w:rPr>
          <w:rFonts w:ascii="Arial" w:hAnsi="Arial" w:cs="Arial"/>
        </w:rPr>
      </w:pPr>
    </w:p>
    <w:p w14:paraId="661339C6" w14:textId="77777777" w:rsidR="00CA3E88" w:rsidRDefault="00CA3E88" w:rsidP="00120CE5">
      <w:pPr>
        <w:spacing w:line="360" w:lineRule="auto"/>
        <w:rPr>
          <w:rFonts w:ascii="Arial" w:hAnsi="Arial" w:cs="Arial"/>
        </w:rPr>
      </w:pPr>
    </w:p>
    <w:p w14:paraId="661339C7" w14:textId="77777777" w:rsidR="00CA3E88" w:rsidRPr="00CA3E88" w:rsidRDefault="00CA3E88" w:rsidP="00CA3E88">
      <w:pPr>
        <w:pStyle w:val="Headline0"/>
        <w:spacing w:line="360" w:lineRule="auto"/>
        <w:ind w:right="-1737"/>
        <w:jc w:val="both"/>
        <w:rPr>
          <w:rFonts w:ascii="Arial" w:hAnsi="Arial" w:cs="Arial"/>
          <w:caps w:val="0"/>
          <w:color w:val="000000"/>
          <w:sz w:val="24"/>
          <w:szCs w:val="24"/>
          <w:lang w:val="de-DE"/>
        </w:rPr>
      </w:pPr>
      <w:r w:rsidRPr="00CA3E88">
        <w:rPr>
          <w:rFonts w:ascii="Arial" w:hAnsi="Arial" w:cs="Arial"/>
          <w:caps w:val="0"/>
          <w:color w:val="000000"/>
          <w:sz w:val="24"/>
          <w:szCs w:val="24"/>
          <w:lang w:val="de-DE"/>
        </w:rPr>
        <w:t>Kontakt für Medienanfragen</w:t>
      </w:r>
    </w:p>
    <w:p w14:paraId="661339C8" w14:textId="77777777" w:rsidR="00CA3E88" w:rsidRPr="00CA3E88" w:rsidRDefault="00CA3E88" w:rsidP="00CA3E88">
      <w:pPr>
        <w:pStyle w:val="Headline0"/>
        <w:spacing w:line="240" w:lineRule="auto"/>
        <w:ind w:right="-1737"/>
        <w:jc w:val="both"/>
        <w:rPr>
          <w:rFonts w:ascii="Arial" w:hAnsi="Arial" w:cs="Arial"/>
          <w:bCs w:val="0"/>
          <w:caps w:val="0"/>
          <w:color w:val="000000"/>
          <w:sz w:val="20"/>
          <w:szCs w:val="20"/>
          <w:lang w:val="de-DE"/>
        </w:rPr>
      </w:pPr>
      <w:r w:rsidRPr="00CA3E88">
        <w:rPr>
          <w:rFonts w:ascii="Arial" w:hAnsi="Arial" w:cs="Arial"/>
          <w:bCs w:val="0"/>
          <w:caps w:val="0"/>
          <w:color w:val="000000"/>
          <w:sz w:val="20"/>
          <w:szCs w:val="20"/>
          <w:lang w:val="de-DE"/>
        </w:rPr>
        <w:t>Freudenberg Performance Materials Holding SE &amp; Co. KG</w:t>
      </w:r>
    </w:p>
    <w:p w14:paraId="661339C9" w14:textId="77777777" w:rsidR="00CA3E88" w:rsidRPr="00CA3E88" w:rsidRDefault="00CA3E88" w:rsidP="00CA3E88">
      <w:pPr>
        <w:pStyle w:val="Headline0"/>
        <w:spacing w:line="240" w:lineRule="auto"/>
        <w:ind w:right="-1737"/>
        <w:jc w:val="both"/>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Holger Steingraeber, Director Global Communications</w:t>
      </w:r>
    </w:p>
    <w:p w14:paraId="661339CA" w14:textId="77777777" w:rsidR="00CA3E88" w:rsidRPr="00CA3E88" w:rsidRDefault="00CA3E88" w:rsidP="00CA3E88">
      <w:pPr>
        <w:pStyle w:val="Headline0"/>
        <w:spacing w:line="240" w:lineRule="auto"/>
        <w:ind w:right="-1737"/>
        <w:jc w:val="both"/>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Höhnerweg 2-4 / 69469 Weinheim / Germany</w:t>
      </w:r>
    </w:p>
    <w:p w14:paraId="661339CB" w14:textId="77777777" w:rsidR="00CA3E88" w:rsidRPr="00CA3E88" w:rsidRDefault="00CA3E88" w:rsidP="00CA3E88">
      <w:pPr>
        <w:pStyle w:val="Headline0"/>
        <w:spacing w:line="240" w:lineRule="auto"/>
        <w:ind w:right="-1737"/>
        <w:jc w:val="both"/>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 xml:space="preserve">Tel. +49 6201 80 6640 </w:t>
      </w:r>
    </w:p>
    <w:p w14:paraId="661339CC" w14:textId="77777777" w:rsidR="00CA3E88" w:rsidRPr="00CA3E88" w:rsidRDefault="005E3040" w:rsidP="00CA3E88">
      <w:pPr>
        <w:pStyle w:val="Headline0"/>
        <w:spacing w:line="240" w:lineRule="auto"/>
        <w:ind w:right="-1737"/>
        <w:jc w:val="both"/>
        <w:rPr>
          <w:rFonts w:ascii="Arial" w:hAnsi="Arial" w:cs="Arial"/>
          <w:b w:val="0"/>
          <w:caps w:val="0"/>
          <w:color w:val="000000"/>
          <w:sz w:val="20"/>
          <w:szCs w:val="20"/>
          <w:lang w:val="de-DE"/>
        </w:rPr>
      </w:pPr>
      <w:hyperlink r:id="rId12" w:history="1">
        <w:r w:rsidR="00CA3E88" w:rsidRPr="00CA3E88">
          <w:rPr>
            <w:rStyle w:val="Hyperlink"/>
            <w:rFonts w:ascii="Arial" w:hAnsi="Arial" w:cs="Arial"/>
            <w:b w:val="0"/>
            <w:caps w:val="0"/>
            <w:sz w:val="20"/>
            <w:szCs w:val="20"/>
            <w:lang w:val="de-DE"/>
          </w:rPr>
          <w:t>Holger.Steingraeber@freudenberg-pm.com</w:t>
        </w:r>
      </w:hyperlink>
    </w:p>
    <w:p w14:paraId="661339CD" w14:textId="77777777" w:rsidR="00CA3E88" w:rsidRPr="00DA038E" w:rsidRDefault="005E3040" w:rsidP="00CA3E88">
      <w:pPr>
        <w:pStyle w:val="KeinAbsatzformat"/>
        <w:spacing w:line="240" w:lineRule="auto"/>
        <w:ind w:right="-1737"/>
        <w:jc w:val="both"/>
        <w:rPr>
          <w:rFonts w:ascii="Arial" w:hAnsi="Arial" w:cs="Arial"/>
          <w:sz w:val="20"/>
          <w:szCs w:val="20"/>
          <w:lang w:val="en-US"/>
        </w:rPr>
      </w:pPr>
      <w:hyperlink r:id="rId13" w:history="1">
        <w:r w:rsidR="00CA3E88" w:rsidRPr="00DA038E">
          <w:rPr>
            <w:rStyle w:val="Hyperlink"/>
            <w:rFonts w:ascii="Arial" w:hAnsi="Arial" w:cs="Arial"/>
            <w:sz w:val="20"/>
            <w:szCs w:val="20"/>
            <w:lang w:val="en-US"/>
          </w:rPr>
          <w:t>www.freudenberg-pm.com</w:t>
        </w:r>
      </w:hyperlink>
    </w:p>
    <w:p w14:paraId="661339CE" w14:textId="77777777" w:rsidR="00CA3E88" w:rsidRPr="00DA038E" w:rsidRDefault="00CA3E88" w:rsidP="00CA3E88">
      <w:pPr>
        <w:pStyle w:val="Headline0"/>
        <w:spacing w:line="240" w:lineRule="auto"/>
        <w:ind w:right="-1737"/>
        <w:rPr>
          <w:rFonts w:ascii="Arial" w:hAnsi="Arial" w:cs="Arial"/>
          <w:b w:val="0"/>
          <w:bCs w:val="0"/>
          <w:caps w:val="0"/>
          <w:color w:val="000000"/>
          <w:sz w:val="20"/>
          <w:szCs w:val="20"/>
        </w:rPr>
      </w:pPr>
    </w:p>
    <w:p w14:paraId="661339CF" w14:textId="77777777" w:rsidR="00CA3E88" w:rsidRPr="00DA038E" w:rsidRDefault="00CA3E88" w:rsidP="00CA3E88">
      <w:pPr>
        <w:pStyle w:val="Headline0"/>
        <w:spacing w:line="240" w:lineRule="auto"/>
        <w:ind w:right="-1737"/>
        <w:rPr>
          <w:rFonts w:ascii="Arial" w:hAnsi="Arial" w:cs="Arial"/>
          <w:b w:val="0"/>
          <w:bCs w:val="0"/>
          <w:caps w:val="0"/>
          <w:color w:val="000000"/>
          <w:sz w:val="20"/>
          <w:szCs w:val="20"/>
        </w:rPr>
      </w:pPr>
    </w:p>
    <w:p w14:paraId="661339D0" w14:textId="77777777" w:rsidR="00CA3E88" w:rsidRPr="00CC1CAA" w:rsidRDefault="00CA3E88" w:rsidP="00CA3E88">
      <w:pPr>
        <w:pStyle w:val="Headline0"/>
        <w:spacing w:line="240" w:lineRule="auto"/>
        <w:ind w:right="-1737"/>
        <w:jc w:val="both"/>
        <w:rPr>
          <w:rFonts w:ascii="Arial" w:hAnsi="Arial" w:cs="Arial"/>
          <w:bCs w:val="0"/>
          <w:caps w:val="0"/>
          <w:color w:val="000000"/>
          <w:sz w:val="20"/>
          <w:szCs w:val="20"/>
        </w:rPr>
      </w:pPr>
      <w:r w:rsidRPr="00CC1CAA">
        <w:rPr>
          <w:rFonts w:ascii="Arial" w:hAnsi="Arial" w:cs="Arial"/>
          <w:bCs w:val="0"/>
          <w:caps w:val="0"/>
          <w:color w:val="000000"/>
          <w:sz w:val="20"/>
          <w:szCs w:val="20"/>
        </w:rPr>
        <w:t>Fre</w:t>
      </w:r>
      <w:r>
        <w:rPr>
          <w:rFonts w:ascii="Arial" w:hAnsi="Arial" w:cs="Arial"/>
          <w:bCs w:val="0"/>
          <w:caps w:val="0"/>
          <w:color w:val="000000"/>
          <w:sz w:val="20"/>
          <w:szCs w:val="20"/>
        </w:rPr>
        <w:t>udenberg Performance Materials</w:t>
      </w:r>
      <w:r w:rsidRPr="00CC1CAA">
        <w:rPr>
          <w:rFonts w:ascii="Arial" w:hAnsi="Arial" w:cs="Arial"/>
          <w:bCs w:val="0"/>
          <w:caps w:val="0"/>
          <w:color w:val="000000"/>
          <w:sz w:val="20"/>
          <w:szCs w:val="20"/>
        </w:rPr>
        <w:t xml:space="preserve"> SE &amp; Co. KG</w:t>
      </w:r>
    </w:p>
    <w:p w14:paraId="661339D1" w14:textId="77777777" w:rsidR="00CA3E88" w:rsidRPr="00A1208D" w:rsidRDefault="00CA3E88" w:rsidP="00CA3E88">
      <w:pPr>
        <w:pStyle w:val="Headline0"/>
        <w:spacing w:line="240" w:lineRule="atLeast"/>
        <w:ind w:right="-1735"/>
        <w:rPr>
          <w:rFonts w:ascii="Arial" w:hAnsi="Arial" w:cs="Arial"/>
          <w:b w:val="0"/>
          <w:bCs w:val="0"/>
          <w:caps w:val="0"/>
          <w:color w:val="000000"/>
          <w:sz w:val="20"/>
          <w:szCs w:val="20"/>
          <w:lang w:val="de-DE"/>
        </w:rPr>
      </w:pPr>
      <w:r w:rsidRPr="00A1208D">
        <w:rPr>
          <w:rFonts w:ascii="Arial" w:hAnsi="Arial" w:cs="Arial"/>
          <w:b w:val="0"/>
          <w:caps w:val="0"/>
          <w:color w:val="000000"/>
          <w:sz w:val="20"/>
          <w:szCs w:val="20"/>
          <w:lang w:val="de-DE"/>
        </w:rPr>
        <w:t>Isabelle Kugler</w:t>
      </w:r>
    </w:p>
    <w:p w14:paraId="661339D2" w14:textId="77777777" w:rsidR="00CA3E88" w:rsidRPr="00A1208D" w:rsidRDefault="00CA3E88" w:rsidP="00CA3E88">
      <w:pPr>
        <w:pStyle w:val="Headline0"/>
        <w:spacing w:line="240" w:lineRule="auto"/>
        <w:ind w:right="-1735"/>
        <w:rPr>
          <w:rFonts w:ascii="Arial" w:hAnsi="Arial" w:cs="Arial"/>
          <w:b w:val="0"/>
          <w:bCs w:val="0"/>
          <w:caps w:val="0"/>
          <w:color w:val="000000"/>
          <w:sz w:val="20"/>
          <w:szCs w:val="20"/>
          <w:lang w:val="de-DE"/>
        </w:rPr>
      </w:pPr>
      <w:r w:rsidRPr="00A1208D">
        <w:rPr>
          <w:rFonts w:ascii="Arial" w:hAnsi="Arial" w:cs="Arial"/>
          <w:b w:val="0"/>
          <w:bCs w:val="0"/>
          <w:caps w:val="0"/>
          <w:color w:val="000000"/>
          <w:sz w:val="20"/>
          <w:szCs w:val="20"/>
          <w:lang w:val="de-DE"/>
        </w:rPr>
        <w:t>Liebigstraße 2-8 - 67661 Kaiserslautern - Germany</w:t>
      </w:r>
    </w:p>
    <w:p w14:paraId="661339D3" w14:textId="77777777" w:rsidR="00CA3E88" w:rsidRPr="00CA3E88" w:rsidRDefault="00CA3E88" w:rsidP="00CA3E88">
      <w:pPr>
        <w:pStyle w:val="Headline0"/>
        <w:spacing w:line="240" w:lineRule="auto"/>
        <w:ind w:right="-1737"/>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Tel.</w:t>
      </w:r>
      <w:r>
        <w:rPr>
          <w:rFonts w:ascii="Arial" w:hAnsi="Arial" w:cs="Arial"/>
          <w:b w:val="0"/>
          <w:caps w:val="0"/>
          <w:color w:val="000000"/>
          <w:sz w:val="20"/>
          <w:szCs w:val="20"/>
          <w:lang w:val="de-DE"/>
        </w:rPr>
        <w:t xml:space="preserve"> </w:t>
      </w:r>
      <w:r w:rsidRPr="00CA3E88">
        <w:rPr>
          <w:rFonts w:ascii="Arial" w:hAnsi="Arial" w:cs="Arial"/>
          <w:b w:val="0"/>
          <w:caps w:val="0"/>
          <w:color w:val="000000"/>
          <w:sz w:val="20"/>
          <w:szCs w:val="20"/>
          <w:lang w:val="de-DE"/>
        </w:rPr>
        <w:t>+33 6 18 49 24 22</w:t>
      </w:r>
    </w:p>
    <w:p w14:paraId="661339D4" w14:textId="77777777" w:rsidR="00CA3E88" w:rsidRPr="00CA3E88" w:rsidRDefault="005E3040" w:rsidP="00CA3E88">
      <w:pPr>
        <w:pStyle w:val="Headline0"/>
        <w:spacing w:line="240" w:lineRule="auto"/>
        <w:ind w:right="-1737"/>
        <w:rPr>
          <w:rFonts w:ascii="Arial" w:hAnsi="Arial" w:cs="Arial"/>
          <w:b w:val="0"/>
          <w:caps w:val="0"/>
          <w:color w:val="000000"/>
          <w:sz w:val="20"/>
          <w:szCs w:val="20"/>
          <w:lang w:val="de-DE"/>
        </w:rPr>
      </w:pPr>
      <w:hyperlink r:id="rId14" w:history="1">
        <w:r w:rsidR="00CA3E88" w:rsidRPr="00CA3E88">
          <w:rPr>
            <w:rStyle w:val="Hyperlink"/>
            <w:rFonts w:ascii="Arial" w:hAnsi="Arial" w:cs="Arial"/>
            <w:b w:val="0"/>
            <w:caps w:val="0"/>
            <w:sz w:val="20"/>
            <w:szCs w:val="20"/>
            <w:lang w:val="de-DE"/>
          </w:rPr>
          <w:t>Isabelle.kugler@freudenberg-pm.com</w:t>
        </w:r>
      </w:hyperlink>
      <w:r w:rsidR="00CA3E88" w:rsidRPr="00CA3E88">
        <w:rPr>
          <w:rFonts w:ascii="Arial" w:hAnsi="Arial" w:cs="Arial"/>
          <w:b w:val="0"/>
          <w:caps w:val="0"/>
          <w:color w:val="000000"/>
          <w:sz w:val="20"/>
          <w:szCs w:val="20"/>
          <w:lang w:val="de-DE"/>
        </w:rPr>
        <w:t xml:space="preserve"> </w:t>
      </w:r>
    </w:p>
    <w:p w14:paraId="661339D5" w14:textId="77777777" w:rsidR="00CA3E88" w:rsidRPr="00CA3E88" w:rsidRDefault="005E3040" w:rsidP="00CA3E88">
      <w:pPr>
        <w:pStyle w:val="Headline0"/>
        <w:spacing w:line="240" w:lineRule="auto"/>
        <w:ind w:right="-1737"/>
        <w:rPr>
          <w:rFonts w:ascii="Arial" w:hAnsi="Arial" w:cs="Arial"/>
          <w:b w:val="0"/>
          <w:caps w:val="0"/>
          <w:color w:val="000000"/>
          <w:sz w:val="20"/>
          <w:szCs w:val="20"/>
          <w:lang w:val="de-DE"/>
        </w:rPr>
      </w:pPr>
      <w:hyperlink r:id="rId15" w:history="1">
        <w:r w:rsidR="00CA3E88" w:rsidRPr="00CA3E88">
          <w:rPr>
            <w:rStyle w:val="Hyperlink"/>
            <w:rFonts w:ascii="Arial" w:hAnsi="Arial" w:cs="Arial"/>
            <w:b w:val="0"/>
            <w:caps w:val="0"/>
            <w:sz w:val="20"/>
            <w:szCs w:val="20"/>
            <w:lang w:val="de-DE"/>
          </w:rPr>
          <w:t>www.evolon.com</w:t>
        </w:r>
      </w:hyperlink>
    </w:p>
    <w:p w14:paraId="661339D6" w14:textId="77777777" w:rsidR="00CA3E88" w:rsidRDefault="00CA3E88" w:rsidP="00CA3E88">
      <w:pPr>
        <w:pStyle w:val="KeinAbsatzformat"/>
        <w:spacing w:line="240" w:lineRule="auto"/>
        <w:ind w:right="-1737"/>
        <w:jc w:val="distribute"/>
        <w:rPr>
          <w:rFonts w:ascii="Arial" w:hAnsi="Arial" w:cs="Arial"/>
          <w:sz w:val="20"/>
          <w:szCs w:val="20"/>
        </w:rPr>
      </w:pPr>
    </w:p>
    <w:p w14:paraId="661339D7" w14:textId="77777777" w:rsidR="00CA3E88" w:rsidRPr="00CA3E88" w:rsidRDefault="00CA3E88" w:rsidP="00CA3E88">
      <w:pPr>
        <w:pStyle w:val="Headline0"/>
        <w:spacing w:line="240" w:lineRule="auto"/>
        <w:ind w:right="-1737"/>
        <w:rPr>
          <w:rFonts w:ascii="Arial" w:hAnsi="Arial" w:cs="Arial"/>
          <w:b w:val="0"/>
          <w:bCs w:val="0"/>
          <w:caps w:val="0"/>
          <w:color w:val="000000"/>
          <w:sz w:val="20"/>
          <w:szCs w:val="20"/>
          <w:lang w:val="de-DE"/>
        </w:rPr>
      </w:pPr>
      <w:r w:rsidRPr="00CA3E88">
        <w:rPr>
          <w:rFonts w:ascii="Arial" w:hAnsi="Arial" w:cs="Arial"/>
          <w:b w:val="0"/>
          <w:bCs w:val="0"/>
          <w:caps w:val="0"/>
          <w:color w:val="000000"/>
          <w:sz w:val="20"/>
          <w:szCs w:val="20"/>
          <w:lang w:val="de-DE"/>
        </w:rPr>
        <w:t>Bitte Belegexemplare an die oben angegebene Adresse senden.</w:t>
      </w:r>
    </w:p>
    <w:p w14:paraId="661339D8" w14:textId="77777777" w:rsidR="00CA3E88" w:rsidRPr="00CA3E88" w:rsidRDefault="00CA3E88" w:rsidP="00CA3E88">
      <w:pPr>
        <w:pStyle w:val="Headline0"/>
        <w:spacing w:line="240" w:lineRule="auto"/>
        <w:ind w:right="-1737"/>
        <w:jc w:val="both"/>
        <w:rPr>
          <w:rFonts w:ascii="Arial" w:hAnsi="Arial" w:cs="Arial"/>
          <w:caps w:val="0"/>
          <w:color w:val="000000"/>
          <w:sz w:val="20"/>
          <w:szCs w:val="20"/>
          <w:lang w:val="de-DE"/>
        </w:rPr>
      </w:pPr>
    </w:p>
    <w:p w14:paraId="661339D9" w14:textId="77777777" w:rsidR="00CA3E88" w:rsidRPr="00CA3E88" w:rsidRDefault="00CA3E88" w:rsidP="00CA3E88">
      <w:pPr>
        <w:pStyle w:val="Headline0"/>
        <w:spacing w:line="240" w:lineRule="auto"/>
        <w:ind w:right="-1737"/>
        <w:jc w:val="both"/>
        <w:rPr>
          <w:rFonts w:ascii="Arial" w:hAnsi="Arial" w:cs="Arial"/>
          <w:caps w:val="0"/>
          <w:color w:val="000000"/>
          <w:sz w:val="20"/>
          <w:szCs w:val="20"/>
          <w:lang w:val="de-DE"/>
        </w:rPr>
      </w:pPr>
    </w:p>
    <w:p w14:paraId="661339DA" w14:textId="77777777" w:rsidR="00CA3E88" w:rsidRPr="00CA3E88" w:rsidRDefault="00CA3E88" w:rsidP="00CA3E88">
      <w:pPr>
        <w:pStyle w:val="Headline0"/>
        <w:spacing w:line="240" w:lineRule="auto"/>
        <w:ind w:right="-1737"/>
        <w:jc w:val="both"/>
        <w:rPr>
          <w:rFonts w:ascii="Arial" w:hAnsi="Arial" w:cs="Arial"/>
          <w:b w:val="0"/>
          <w:bCs w:val="0"/>
          <w:caps w:val="0"/>
          <w:color w:val="000000"/>
          <w:sz w:val="20"/>
          <w:szCs w:val="20"/>
          <w:lang w:val="de-DE"/>
        </w:rPr>
      </w:pPr>
      <w:r w:rsidRPr="00CA3E88">
        <w:rPr>
          <w:rFonts w:ascii="Arial" w:hAnsi="Arial" w:cs="Arial"/>
          <w:caps w:val="0"/>
          <w:color w:val="000000"/>
          <w:sz w:val="20"/>
          <w:szCs w:val="20"/>
          <w:lang w:val="de-DE"/>
        </w:rPr>
        <w:t>Über Freudenberg Performance Materials</w:t>
      </w:r>
    </w:p>
    <w:p w14:paraId="661339DB" w14:textId="77777777" w:rsidR="00CA3E88" w:rsidRDefault="00CA3E88" w:rsidP="00CA3E88">
      <w:pPr>
        <w:jc w:val="both"/>
        <w:rPr>
          <w:rFonts w:ascii="Arial" w:hAnsi="Arial" w:cs="Arial"/>
          <w:sz w:val="20"/>
          <w:szCs w:val="20"/>
        </w:rPr>
      </w:pPr>
      <w:r>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2016 einen Umsatz von mehr als 950 Millionen Euro, hat weltweit 25 Produktionsstandorte in 14 Ländern und beschäftigt nahezu 3.800 Mitarbeiter. Freudenberg Performance Materials bekennt sich zu seiner sozialen und ökologischen Verantwortung als Grundlage seines unternehmerischen Erfolgs. Weitere Informationen unter www.freudenberg-pm.com</w:t>
      </w:r>
    </w:p>
    <w:p w14:paraId="661339DC" w14:textId="77777777" w:rsidR="00CA3E88" w:rsidRDefault="00CA3E88" w:rsidP="00CA3E88">
      <w:pPr>
        <w:jc w:val="both"/>
        <w:rPr>
          <w:rFonts w:ascii="Arial" w:hAnsi="Arial" w:cs="Arial"/>
          <w:sz w:val="20"/>
          <w:szCs w:val="20"/>
        </w:rPr>
      </w:pPr>
      <w:r>
        <w:rPr>
          <w:rFonts w:ascii="Arial" w:hAnsi="Arial" w:cs="Arial"/>
          <w:sz w:val="20"/>
          <w:szCs w:val="20"/>
        </w:rPr>
        <w:t xml:space="preserve">Das Unternehmen ist eine Geschäftsgruppe der Freudenberg Gruppe. Im Jahr 2016 beschäftigte die Freudenberg Gruppe mehr als 48.000 Mitarbeiter in rund 60 Ländern weltweit und erwirtschaftete einen Umsatz von rund 8,6 Milliarden Euro (inklusive quotaler Konsolidierung der Gemeinschaftsunternehmen). </w:t>
      </w:r>
    </w:p>
    <w:p w14:paraId="661339DD" w14:textId="77777777" w:rsidR="00CA3E88" w:rsidRDefault="00CA3E88" w:rsidP="00CA3E88">
      <w:pPr>
        <w:jc w:val="both"/>
        <w:rPr>
          <w:rFonts w:ascii="Arial" w:hAnsi="Arial" w:cs="Arial"/>
          <w:sz w:val="20"/>
          <w:szCs w:val="20"/>
        </w:rPr>
      </w:pPr>
      <w:r>
        <w:rPr>
          <w:rFonts w:ascii="Arial" w:hAnsi="Arial" w:cs="Arial"/>
          <w:sz w:val="20"/>
          <w:szCs w:val="20"/>
        </w:rPr>
        <w:t>Weitere Informationen unter www.freudenberg.de</w:t>
      </w:r>
    </w:p>
    <w:p w14:paraId="661339DE" w14:textId="77777777" w:rsidR="00CA3E88" w:rsidRPr="00DE57E0" w:rsidRDefault="00CA3E88" w:rsidP="00120CE5">
      <w:pPr>
        <w:spacing w:line="360" w:lineRule="auto"/>
        <w:rPr>
          <w:rFonts w:ascii="Arial" w:hAnsi="Arial" w:cs="Arial"/>
        </w:rPr>
      </w:pPr>
    </w:p>
    <w:sectPr w:rsidR="00CA3E88" w:rsidRPr="00DE57E0"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339E1" w14:textId="77777777" w:rsidR="00643B70" w:rsidRDefault="00643B70" w:rsidP="000D6FD1">
      <w:r>
        <w:separator/>
      </w:r>
    </w:p>
  </w:endnote>
  <w:endnote w:type="continuationSeparator" w:id="0">
    <w:p w14:paraId="661339E2" w14:textId="77777777" w:rsidR="00643B70" w:rsidRDefault="00643B70"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39E5" w14:textId="77777777" w:rsidR="002F5C39" w:rsidRPr="00BE329E" w:rsidRDefault="002F5C39"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bidi="ug-CN"/>
      </w:rPr>
      <mc:AlternateContent>
        <mc:Choice Requires="wps">
          <w:drawing>
            <wp:anchor distT="0" distB="0" distL="114300" distR="114300" simplePos="0" relativeHeight="251652096" behindDoc="0" locked="0" layoutInCell="1" allowOverlap="1" wp14:anchorId="661339EB" wp14:editId="661339EC">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45D778"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661339E6" w14:textId="77777777" w:rsidR="002F5C39" w:rsidRPr="00BE329E" w:rsidRDefault="002F5C39">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339DF" w14:textId="77777777" w:rsidR="00643B70" w:rsidRDefault="00643B70" w:rsidP="000D6FD1">
      <w:r>
        <w:separator/>
      </w:r>
    </w:p>
  </w:footnote>
  <w:footnote w:type="continuationSeparator" w:id="0">
    <w:p w14:paraId="661339E0" w14:textId="77777777" w:rsidR="00643B70" w:rsidRDefault="00643B70"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39E3" w14:textId="77777777" w:rsidR="002F5C39" w:rsidRDefault="002F5C39">
    <w:pPr>
      <w:pStyle w:val="Kopfzeile"/>
    </w:pPr>
    <w:r>
      <w:rPr>
        <w:noProof/>
        <w:lang w:eastAsia="zh-CN" w:bidi="ug-CN"/>
      </w:rPr>
      <w:drawing>
        <wp:anchor distT="0" distB="0" distL="114300" distR="114300" simplePos="0" relativeHeight="251658240" behindDoc="0" locked="0" layoutInCell="1" allowOverlap="1" wp14:anchorId="661339E7" wp14:editId="661339E8">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661339E4" w14:textId="77777777" w:rsidR="002F5C39" w:rsidRDefault="002F5C39">
    <w:r>
      <w:rPr>
        <w:noProof/>
        <w:lang w:eastAsia="zh-CN" w:bidi="ug-CN"/>
      </w:rPr>
      <mc:AlternateContent>
        <mc:Choice Requires="wps">
          <w:drawing>
            <wp:anchor distT="0" distB="0" distL="114300" distR="114300" simplePos="0" relativeHeight="251659264" behindDoc="0" locked="0" layoutInCell="1" allowOverlap="1" wp14:anchorId="661339E9" wp14:editId="661339EA">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B24C7E"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uppy, Gerhard">
    <w15:presenceInfo w15:providerId="AD" w15:userId="S-1-5-21-691266898-1613597120-2648078081-9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44E0F"/>
    <w:rsid w:val="00051F67"/>
    <w:rsid w:val="00057C49"/>
    <w:rsid w:val="00067BD3"/>
    <w:rsid w:val="00074316"/>
    <w:rsid w:val="00085844"/>
    <w:rsid w:val="000859D8"/>
    <w:rsid w:val="0008714A"/>
    <w:rsid w:val="000916F3"/>
    <w:rsid w:val="00097808"/>
    <w:rsid w:val="000A1C3A"/>
    <w:rsid w:val="000A453A"/>
    <w:rsid w:val="000B2CC2"/>
    <w:rsid w:val="000B39E7"/>
    <w:rsid w:val="000B7139"/>
    <w:rsid w:val="000C449B"/>
    <w:rsid w:val="000C6497"/>
    <w:rsid w:val="000D4259"/>
    <w:rsid w:val="000D65A9"/>
    <w:rsid w:val="000D6F70"/>
    <w:rsid w:val="000D6F88"/>
    <w:rsid w:val="000D6FD1"/>
    <w:rsid w:val="000E5B18"/>
    <w:rsid w:val="000F36CC"/>
    <w:rsid w:val="000F71D9"/>
    <w:rsid w:val="00103450"/>
    <w:rsid w:val="001074C1"/>
    <w:rsid w:val="00107559"/>
    <w:rsid w:val="00111504"/>
    <w:rsid w:val="00116C2A"/>
    <w:rsid w:val="00120CE5"/>
    <w:rsid w:val="0013089B"/>
    <w:rsid w:val="001440E8"/>
    <w:rsid w:val="00147428"/>
    <w:rsid w:val="00150081"/>
    <w:rsid w:val="001533A3"/>
    <w:rsid w:val="0015489C"/>
    <w:rsid w:val="00160BF8"/>
    <w:rsid w:val="00162426"/>
    <w:rsid w:val="001661E9"/>
    <w:rsid w:val="001722B4"/>
    <w:rsid w:val="00187C75"/>
    <w:rsid w:val="00187F96"/>
    <w:rsid w:val="001A7E91"/>
    <w:rsid w:val="001B277E"/>
    <w:rsid w:val="001B4201"/>
    <w:rsid w:val="001C04AE"/>
    <w:rsid w:val="001C579B"/>
    <w:rsid w:val="001D2AFB"/>
    <w:rsid w:val="001D37B4"/>
    <w:rsid w:val="001D4F85"/>
    <w:rsid w:val="001E152B"/>
    <w:rsid w:val="001F03C7"/>
    <w:rsid w:val="001F184E"/>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A38C4"/>
    <w:rsid w:val="002B29D4"/>
    <w:rsid w:val="002B684C"/>
    <w:rsid w:val="002B6AC1"/>
    <w:rsid w:val="002B7290"/>
    <w:rsid w:val="002C4240"/>
    <w:rsid w:val="002C4EEF"/>
    <w:rsid w:val="002C61F0"/>
    <w:rsid w:val="002D0CD0"/>
    <w:rsid w:val="002F2DE8"/>
    <w:rsid w:val="002F5C39"/>
    <w:rsid w:val="00306AEE"/>
    <w:rsid w:val="00313644"/>
    <w:rsid w:val="003137AA"/>
    <w:rsid w:val="00321BC5"/>
    <w:rsid w:val="00322633"/>
    <w:rsid w:val="00327004"/>
    <w:rsid w:val="00331BC7"/>
    <w:rsid w:val="003347F1"/>
    <w:rsid w:val="0033574D"/>
    <w:rsid w:val="00345571"/>
    <w:rsid w:val="00345C9B"/>
    <w:rsid w:val="00354239"/>
    <w:rsid w:val="00354751"/>
    <w:rsid w:val="003557E1"/>
    <w:rsid w:val="00366315"/>
    <w:rsid w:val="003705F8"/>
    <w:rsid w:val="00381D29"/>
    <w:rsid w:val="00384D19"/>
    <w:rsid w:val="00393CE8"/>
    <w:rsid w:val="003948B8"/>
    <w:rsid w:val="0039661C"/>
    <w:rsid w:val="003A0C5B"/>
    <w:rsid w:val="003A2943"/>
    <w:rsid w:val="003B783C"/>
    <w:rsid w:val="003C053F"/>
    <w:rsid w:val="003C2490"/>
    <w:rsid w:val="003C4CAF"/>
    <w:rsid w:val="003D01EC"/>
    <w:rsid w:val="003D32B1"/>
    <w:rsid w:val="003D4C18"/>
    <w:rsid w:val="003D5387"/>
    <w:rsid w:val="003D5D5F"/>
    <w:rsid w:val="003F324C"/>
    <w:rsid w:val="003F6802"/>
    <w:rsid w:val="0040178C"/>
    <w:rsid w:val="00405D85"/>
    <w:rsid w:val="004063A0"/>
    <w:rsid w:val="00412D9C"/>
    <w:rsid w:val="00421406"/>
    <w:rsid w:val="004234EB"/>
    <w:rsid w:val="00426B3D"/>
    <w:rsid w:val="00427E39"/>
    <w:rsid w:val="004350DD"/>
    <w:rsid w:val="00435B5B"/>
    <w:rsid w:val="0044281C"/>
    <w:rsid w:val="00442ED5"/>
    <w:rsid w:val="00445398"/>
    <w:rsid w:val="00447183"/>
    <w:rsid w:val="00450597"/>
    <w:rsid w:val="004530B6"/>
    <w:rsid w:val="00461D2D"/>
    <w:rsid w:val="004827F3"/>
    <w:rsid w:val="00482853"/>
    <w:rsid w:val="004842CE"/>
    <w:rsid w:val="00485BDD"/>
    <w:rsid w:val="004A039C"/>
    <w:rsid w:val="004A0950"/>
    <w:rsid w:val="004A5502"/>
    <w:rsid w:val="004A79F6"/>
    <w:rsid w:val="004B5E73"/>
    <w:rsid w:val="004C1025"/>
    <w:rsid w:val="004C1816"/>
    <w:rsid w:val="004D1894"/>
    <w:rsid w:val="004D2D66"/>
    <w:rsid w:val="004E44F9"/>
    <w:rsid w:val="005001D1"/>
    <w:rsid w:val="00500BCD"/>
    <w:rsid w:val="005041B9"/>
    <w:rsid w:val="0050505C"/>
    <w:rsid w:val="00520A15"/>
    <w:rsid w:val="00523069"/>
    <w:rsid w:val="0052357D"/>
    <w:rsid w:val="005266DC"/>
    <w:rsid w:val="00531A67"/>
    <w:rsid w:val="005323E1"/>
    <w:rsid w:val="005324F2"/>
    <w:rsid w:val="00541879"/>
    <w:rsid w:val="00545E26"/>
    <w:rsid w:val="00546132"/>
    <w:rsid w:val="005551F1"/>
    <w:rsid w:val="005606B4"/>
    <w:rsid w:val="005618C3"/>
    <w:rsid w:val="005679F4"/>
    <w:rsid w:val="00572002"/>
    <w:rsid w:val="0057269F"/>
    <w:rsid w:val="00577406"/>
    <w:rsid w:val="005848F2"/>
    <w:rsid w:val="005A520F"/>
    <w:rsid w:val="005B3114"/>
    <w:rsid w:val="005B3832"/>
    <w:rsid w:val="005C05FB"/>
    <w:rsid w:val="005C19E3"/>
    <w:rsid w:val="005C2547"/>
    <w:rsid w:val="005C5024"/>
    <w:rsid w:val="005D6007"/>
    <w:rsid w:val="005E0769"/>
    <w:rsid w:val="005E0C93"/>
    <w:rsid w:val="005E16E7"/>
    <w:rsid w:val="005E3040"/>
    <w:rsid w:val="005E6F65"/>
    <w:rsid w:val="0060140B"/>
    <w:rsid w:val="00603795"/>
    <w:rsid w:val="0060463B"/>
    <w:rsid w:val="00604C43"/>
    <w:rsid w:val="00604DDE"/>
    <w:rsid w:val="006069E9"/>
    <w:rsid w:val="006123D4"/>
    <w:rsid w:val="00613F29"/>
    <w:rsid w:val="00617A1F"/>
    <w:rsid w:val="006228EE"/>
    <w:rsid w:val="00632693"/>
    <w:rsid w:val="00636504"/>
    <w:rsid w:val="006435FF"/>
    <w:rsid w:val="00643B70"/>
    <w:rsid w:val="00643FAC"/>
    <w:rsid w:val="00644AE0"/>
    <w:rsid w:val="006552AD"/>
    <w:rsid w:val="00672618"/>
    <w:rsid w:val="00677834"/>
    <w:rsid w:val="006971BE"/>
    <w:rsid w:val="00697D65"/>
    <w:rsid w:val="006A1D49"/>
    <w:rsid w:val="006A30DC"/>
    <w:rsid w:val="006C1117"/>
    <w:rsid w:val="006C51CF"/>
    <w:rsid w:val="006C66DD"/>
    <w:rsid w:val="006D4D5F"/>
    <w:rsid w:val="006D6D4B"/>
    <w:rsid w:val="006F1E53"/>
    <w:rsid w:val="006F514F"/>
    <w:rsid w:val="00704B1D"/>
    <w:rsid w:val="00705B07"/>
    <w:rsid w:val="00705C41"/>
    <w:rsid w:val="00710DD6"/>
    <w:rsid w:val="00715BA0"/>
    <w:rsid w:val="007252AE"/>
    <w:rsid w:val="007330D6"/>
    <w:rsid w:val="00747895"/>
    <w:rsid w:val="007542B7"/>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7F2B7E"/>
    <w:rsid w:val="008017AD"/>
    <w:rsid w:val="00810246"/>
    <w:rsid w:val="00815AED"/>
    <w:rsid w:val="00822FE2"/>
    <w:rsid w:val="008331BC"/>
    <w:rsid w:val="00837922"/>
    <w:rsid w:val="0084186F"/>
    <w:rsid w:val="00864636"/>
    <w:rsid w:val="00865147"/>
    <w:rsid w:val="008702F5"/>
    <w:rsid w:val="00870798"/>
    <w:rsid w:val="00885142"/>
    <w:rsid w:val="008910A2"/>
    <w:rsid w:val="008B1C8B"/>
    <w:rsid w:val="008B25C6"/>
    <w:rsid w:val="008C310A"/>
    <w:rsid w:val="008D2ABE"/>
    <w:rsid w:val="008D406F"/>
    <w:rsid w:val="008E2E9B"/>
    <w:rsid w:val="008E3C99"/>
    <w:rsid w:val="008F62A7"/>
    <w:rsid w:val="009014B1"/>
    <w:rsid w:val="00922222"/>
    <w:rsid w:val="0092466A"/>
    <w:rsid w:val="00924806"/>
    <w:rsid w:val="00926D80"/>
    <w:rsid w:val="009279F0"/>
    <w:rsid w:val="00931D59"/>
    <w:rsid w:val="00932EB0"/>
    <w:rsid w:val="00943CAC"/>
    <w:rsid w:val="00944D74"/>
    <w:rsid w:val="00950FE6"/>
    <w:rsid w:val="009513C1"/>
    <w:rsid w:val="00951433"/>
    <w:rsid w:val="00952446"/>
    <w:rsid w:val="00953E50"/>
    <w:rsid w:val="0095467F"/>
    <w:rsid w:val="0096257E"/>
    <w:rsid w:val="009625D0"/>
    <w:rsid w:val="009749C2"/>
    <w:rsid w:val="0097754E"/>
    <w:rsid w:val="0098114C"/>
    <w:rsid w:val="009A13DA"/>
    <w:rsid w:val="009B05F6"/>
    <w:rsid w:val="009B4A72"/>
    <w:rsid w:val="009B72CD"/>
    <w:rsid w:val="009C0412"/>
    <w:rsid w:val="009C0580"/>
    <w:rsid w:val="009C2AD4"/>
    <w:rsid w:val="009D24E3"/>
    <w:rsid w:val="009D6BDE"/>
    <w:rsid w:val="009E305C"/>
    <w:rsid w:val="009E4143"/>
    <w:rsid w:val="009F0F12"/>
    <w:rsid w:val="009F4D41"/>
    <w:rsid w:val="00A01895"/>
    <w:rsid w:val="00A1208D"/>
    <w:rsid w:val="00A26EE8"/>
    <w:rsid w:val="00A31634"/>
    <w:rsid w:val="00A3336A"/>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F1F4D"/>
    <w:rsid w:val="00AF286D"/>
    <w:rsid w:val="00AF3B20"/>
    <w:rsid w:val="00AF7C20"/>
    <w:rsid w:val="00B023A4"/>
    <w:rsid w:val="00B06891"/>
    <w:rsid w:val="00B07AE9"/>
    <w:rsid w:val="00B102CE"/>
    <w:rsid w:val="00B10DC4"/>
    <w:rsid w:val="00B3021E"/>
    <w:rsid w:val="00B30F3C"/>
    <w:rsid w:val="00B31971"/>
    <w:rsid w:val="00B328E9"/>
    <w:rsid w:val="00B35156"/>
    <w:rsid w:val="00B456F7"/>
    <w:rsid w:val="00B45A6C"/>
    <w:rsid w:val="00B46760"/>
    <w:rsid w:val="00B47187"/>
    <w:rsid w:val="00B53062"/>
    <w:rsid w:val="00B53E78"/>
    <w:rsid w:val="00B57DE7"/>
    <w:rsid w:val="00B634A4"/>
    <w:rsid w:val="00B7266A"/>
    <w:rsid w:val="00B731AA"/>
    <w:rsid w:val="00B8031F"/>
    <w:rsid w:val="00B84003"/>
    <w:rsid w:val="00B8593D"/>
    <w:rsid w:val="00B87A27"/>
    <w:rsid w:val="00B92757"/>
    <w:rsid w:val="00BA5FA4"/>
    <w:rsid w:val="00BB1DBC"/>
    <w:rsid w:val="00BB213F"/>
    <w:rsid w:val="00BB3436"/>
    <w:rsid w:val="00BB4B48"/>
    <w:rsid w:val="00BC1C2F"/>
    <w:rsid w:val="00BC66E5"/>
    <w:rsid w:val="00BC6C5A"/>
    <w:rsid w:val="00BD2209"/>
    <w:rsid w:val="00BE31AE"/>
    <w:rsid w:val="00BE329E"/>
    <w:rsid w:val="00BE39A4"/>
    <w:rsid w:val="00BF7B2F"/>
    <w:rsid w:val="00C00FCB"/>
    <w:rsid w:val="00C05DBC"/>
    <w:rsid w:val="00C06D32"/>
    <w:rsid w:val="00C10E4B"/>
    <w:rsid w:val="00C10F84"/>
    <w:rsid w:val="00C11C95"/>
    <w:rsid w:val="00C1260E"/>
    <w:rsid w:val="00C128DA"/>
    <w:rsid w:val="00C20C2F"/>
    <w:rsid w:val="00C26038"/>
    <w:rsid w:val="00C41503"/>
    <w:rsid w:val="00C45027"/>
    <w:rsid w:val="00C50116"/>
    <w:rsid w:val="00C5413B"/>
    <w:rsid w:val="00C65A0F"/>
    <w:rsid w:val="00C7205E"/>
    <w:rsid w:val="00C72B5C"/>
    <w:rsid w:val="00C75461"/>
    <w:rsid w:val="00C8082F"/>
    <w:rsid w:val="00C9096F"/>
    <w:rsid w:val="00C9309B"/>
    <w:rsid w:val="00CA2B42"/>
    <w:rsid w:val="00CA3E88"/>
    <w:rsid w:val="00CA7222"/>
    <w:rsid w:val="00CA7D2F"/>
    <w:rsid w:val="00CB1E36"/>
    <w:rsid w:val="00CB1E39"/>
    <w:rsid w:val="00CC0B47"/>
    <w:rsid w:val="00CC1CAA"/>
    <w:rsid w:val="00CC44A6"/>
    <w:rsid w:val="00CC4D10"/>
    <w:rsid w:val="00CD785D"/>
    <w:rsid w:val="00CE5F51"/>
    <w:rsid w:val="00CE6EE6"/>
    <w:rsid w:val="00CF059C"/>
    <w:rsid w:val="00CF5E15"/>
    <w:rsid w:val="00D01C1A"/>
    <w:rsid w:val="00D11BE8"/>
    <w:rsid w:val="00D15875"/>
    <w:rsid w:val="00D3543F"/>
    <w:rsid w:val="00D37E4F"/>
    <w:rsid w:val="00D40335"/>
    <w:rsid w:val="00D4181D"/>
    <w:rsid w:val="00D5210C"/>
    <w:rsid w:val="00D55556"/>
    <w:rsid w:val="00D5608A"/>
    <w:rsid w:val="00D6064B"/>
    <w:rsid w:val="00D709D2"/>
    <w:rsid w:val="00D747E3"/>
    <w:rsid w:val="00D83B2E"/>
    <w:rsid w:val="00D85B7D"/>
    <w:rsid w:val="00D9071B"/>
    <w:rsid w:val="00D90CB6"/>
    <w:rsid w:val="00D91D10"/>
    <w:rsid w:val="00D9706A"/>
    <w:rsid w:val="00DA038E"/>
    <w:rsid w:val="00DA1CA7"/>
    <w:rsid w:val="00DC0CB4"/>
    <w:rsid w:val="00DC29F5"/>
    <w:rsid w:val="00DC788F"/>
    <w:rsid w:val="00DD3D4F"/>
    <w:rsid w:val="00DD3F4B"/>
    <w:rsid w:val="00DE1986"/>
    <w:rsid w:val="00DE57E0"/>
    <w:rsid w:val="00DF346E"/>
    <w:rsid w:val="00E01B75"/>
    <w:rsid w:val="00E04820"/>
    <w:rsid w:val="00E17056"/>
    <w:rsid w:val="00E224E9"/>
    <w:rsid w:val="00E2436D"/>
    <w:rsid w:val="00E3579B"/>
    <w:rsid w:val="00E51CDF"/>
    <w:rsid w:val="00E62350"/>
    <w:rsid w:val="00E63D7E"/>
    <w:rsid w:val="00E7023B"/>
    <w:rsid w:val="00E85B8A"/>
    <w:rsid w:val="00E92089"/>
    <w:rsid w:val="00E93FFB"/>
    <w:rsid w:val="00E9438E"/>
    <w:rsid w:val="00EB123D"/>
    <w:rsid w:val="00EC1798"/>
    <w:rsid w:val="00EC3BA1"/>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5FA7"/>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0525"/>
    <w:rsid w:val="00FA71E2"/>
    <w:rsid w:val="00FB0E2A"/>
    <w:rsid w:val="00FB4CB4"/>
    <w:rsid w:val="00FB4EF8"/>
    <w:rsid w:val="00FC3161"/>
    <w:rsid w:val="00FC3A23"/>
    <w:rsid w:val="00FC3C6D"/>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13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1566186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olger.Steingraeber@freudenberg-p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volo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abelle.kugler@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45A67B00-65B8-4C78-B1AB-B70E0806D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3B05C7-F6DC-487D-881B-81FC9AA7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3140</Characters>
  <Application>Microsoft Office Word</Application>
  <DocSecurity>0</DocSecurity>
  <Lines>26</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5</cp:revision>
  <cp:lastPrinted>2017-12-07T14:28:00Z</cp:lastPrinted>
  <dcterms:created xsi:type="dcterms:W3CDTF">2017-11-16T10:14:00Z</dcterms:created>
  <dcterms:modified xsi:type="dcterms:W3CDTF">2017-12-07T14:38:00Z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