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96AEEF" w14:textId="16E7C65F" w:rsidR="00454B4C" w:rsidRPr="00835A2D" w:rsidRDefault="00454B4C" w:rsidP="001A5293">
      <w:pPr>
        <w:pStyle w:val="Copy"/>
        <w:tabs>
          <w:tab w:val="right" w:pos="9781"/>
        </w:tabs>
        <w:spacing w:before="120" w:line="340" w:lineRule="atLeast"/>
        <w:jc w:val="both"/>
        <w:rPr>
          <w:rFonts w:cs="Arial"/>
          <w:b/>
          <w:noProof w:val="0"/>
          <w:sz w:val="32"/>
          <w:szCs w:val="32"/>
        </w:rPr>
      </w:pPr>
      <w:bookmarkStart w:id="0" w:name="_MacBuGuideStaticData_3101H"/>
      <w:bookmarkStart w:id="1" w:name="_MacBuGuideStaticData_1989H"/>
      <w:r w:rsidRPr="00835A2D">
        <w:rPr>
          <w:rFonts w:cs="Arial"/>
          <w:b/>
          <w:noProof w:val="0"/>
          <w:sz w:val="32"/>
          <w:szCs w:val="32"/>
        </w:rPr>
        <w:t>PRESS</w:t>
      </w:r>
      <w:r w:rsidR="00835A2D">
        <w:rPr>
          <w:rFonts w:cs="Arial"/>
          <w:b/>
          <w:noProof w:val="0"/>
          <w:sz w:val="32"/>
          <w:szCs w:val="32"/>
        </w:rPr>
        <w:t xml:space="preserve"> RELEASE</w:t>
      </w:r>
    </w:p>
    <w:p w14:paraId="64C1E395" w14:textId="77777777" w:rsidR="001A5293" w:rsidRPr="00835A2D" w:rsidRDefault="001A5293" w:rsidP="001A5293">
      <w:pPr>
        <w:pStyle w:val="Copy"/>
        <w:tabs>
          <w:tab w:val="right" w:pos="9781"/>
        </w:tabs>
        <w:spacing w:before="120" w:line="340" w:lineRule="atLeast"/>
        <w:jc w:val="both"/>
        <w:rPr>
          <w:rFonts w:cs="Arial"/>
          <w:caps/>
          <w:noProof w:val="0"/>
          <w:sz w:val="32"/>
          <w:szCs w:val="32"/>
        </w:rPr>
      </w:pPr>
    </w:p>
    <w:p w14:paraId="7D44C662" w14:textId="136C3E5E" w:rsidR="001A5293" w:rsidRPr="00835A2D" w:rsidRDefault="00EA42CD" w:rsidP="001A5293">
      <w:pPr>
        <w:spacing w:after="0" w:line="360" w:lineRule="auto"/>
        <w:jc w:val="both"/>
        <w:rPr>
          <w:rFonts w:ascii="Arial" w:eastAsia="Arial" w:hAnsi="Arial" w:cs="Arial"/>
          <w:b/>
          <w:color w:val="000000" w:themeColor="text1"/>
          <w:sz w:val="30"/>
          <w:szCs w:val="30"/>
        </w:rPr>
      </w:pPr>
      <w:bookmarkStart w:id="2" w:name="_Hlk156829227"/>
      <w:bookmarkEnd w:id="0"/>
      <w:bookmarkEnd w:id="1"/>
      <w:r w:rsidRPr="00835A2D">
        <w:rPr>
          <w:rFonts w:ascii="Arial" w:eastAsia="Arial" w:hAnsi="Arial" w:cs="Arial"/>
          <w:b/>
          <w:color w:val="000000" w:themeColor="text1"/>
          <w:sz w:val="30"/>
          <w:szCs w:val="30"/>
        </w:rPr>
        <w:t>Freudenberg Performance Materials invest</w:t>
      </w:r>
      <w:r w:rsidR="00835A2D">
        <w:rPr>
          <w:rFonts w:ascii="Arial" w:eastAsia="Arial" w:hAnsi="Arial" w:cs="Arial"/>
          <w:b/>
          <w:color w:val="000000" w:themeColor="text1"/>
          <w:sz w:val="30"/>
          <w:szCs w:val="30"/>
        </w:rPr>
        <w:t>s in technology for bioactive nonwovens</w:t>
      </w:r>
      <w:r w:rsidR="00B964D8" w:rsidRPr="00835A2D">
        <w:rPr>
          <w:rFonts w:ascii="Arial" w:eastAsia="Arial" w:hAnsi="Arial" w:cs="Arial"/>
          <w:b/>
          <w:color w:val="000000" w:themeColor="text1"/>
          <w:sz w:val="30"/>
          <w:szCs w:val="30"/>
        </w:rPr>
        <w:t xml:space="preserve"> </w:t>
      </w:r>
    </w:p>
    <w:p w14:paraId="527B9616" w14:textId="77777777" w:rsidR="00ED46A4" w:rsidRPr="00835A2D" w:rsidRDefault="00ED46A4" w:rsidP="00ED46A4">
      <w:pPr>
        <w:widowControl w:val="0"/>
        <w:spacing w:after="0" w:line="360" w:lineRule="auto"/>
        <w:jc w:val="both"/>
        <w:rPr>
          <w:rFonts w:ascii="Arial" w:eastAsia="Arial" w:hAnsi="Arial" w:cs="Arial"/>
          <w:b/>
          <w:bCs/>
          <w:color w:val="000000" w:themeColor="text1"/>
          <w:sz w:val="30"/>
          <w:szCs w:val="30"/>
        </w:rPr>
      </w:pPr>
    </w:p>
    <w:p w14:paraId="6A39A6D3" w14:textId="590214C3" w:rsidR="00EA42CD" w:rsidRPr="00835A2D" w:rsidRDefault="001B7BC2" w:rsidP="00EA42CD">
      <w:pPr>
        <w:spacing w:after="0" w:line="360" w:lineRule="auto"/>
        <w:jc w:val="both"/>
        <w:rPr>
          <w:rFonts w:ascii="Arial" w:hAnsi="Arial" w:cs="Arial"/>
          <w:b/>
          <w:color w:val="000000"/>
        </w:rPr>
      </w:pPr>
      <w:bookmarkStart w:id="3" w:name="_Hlk155796293"/>
      <w:r w:rsidRPr="00835A2D">
        <w:rPr>
          <w:rFonts w:ascii="Arial" w:hAnsi="Arial" w:cs="Arial"/>
          <w:b/>
          <w:color w:val="000000"/>
        </w:rPr>
        <w:t xml:space="preserve">Weinheim, </w:t>
      </w:r>
      <w:r w:rsidR="0094150F">
        <w:rPr>
          <w:rFonts w:ascii="Arial" w:hAnsi="Arial" w:cs="Arial"/>
          <w:b/>
          <w:color w:val="000000"/>
        </w:rPr>
        <w:t>November</w:t>
      </w:r>
      <w:r w:rsidR="00C05BE1" w:rsidRPr="00835A2D">
        <w:rPr>
          <w:rFonts w:ascii="Arial" w:hAnsi="Arial" w:cs="Arial"/>
          <w:b/>
          <w:color w:val="000000"/>
        </w:rPr>
        <w:t xml:space="preserve"> </w:t>
      </w:r>
      <w:r w:rsidR="0094150F">
        <w:rPr>
          <w:rFonts w:ascii="Arial" w:hAnsi="Arial" w:cs="Arial"/>
          <w:b/>
          <w:color w:val="000000"/>
        </w:rPr>
        <w:t>26</w:t>
      </w:r>
      <w:r w:rsidR="00835A2D">
        <w:rPr>
          <w:rFonts w:ascii="Arial" w:hAnsi="Arial" w:cs="Arial"/>
          <w:b/>
          <w:color w:val="000000"/>
        </w:rPr>
        <w:t xml:space="preserve">, </w:t>
      </w:r>
      <w:r w:rsidR="00C05BE1" w:rsidRPr="00835A2D">
        <w:rPr>
          <w:rFonts w:ascii="Arial" w:hAnsi="Arial" w:cs="Arial"/>
          <w:b/>
          <w:color w:val="000000"/>
        </w:rPr>
        <w:t>2024</w:t>
      </w:r>
      <w:r w:rsidRPr="00835A2D">
        <w:rPr>
          <w:rFonts w:ascii="Arial" w:hAnsi="Arial" w:cs="Arial"/>
          <w:b/>
          <w:color w:val="000000"/>
        </w:rPr>
        <w:t xml:space="preserve">. </w:t>
      </w:r>
      <w:r w:rsidR="00835A2D">
        <w:rPr>
          <w:rFonts w:ascii="Arial" w:hAnsi="Arial" w:cs="Arial"/>
          <w:b/>
          <w:color w:val="000000"/>
        </w:rPr>
        <w:t>The h</w:t>
      </w:r>
      <w:r w:rsidR="00EA42CD" w:rsidRPr="00835A2D">
        <w:rPr>
          <w:rFonts w:ascii="Arial" w:hAnsi="Arial" w:cs="Arial"/>
          <w:b/>
          <w:color w:val="000000"/>
        </w:rPr>
        <w:t>ealthcare</w:t>
      </w:r>
      <w:r w:rsidR="00835A2D">
        <w:rPr>
          <w:rFonts w:ascii="Arial" w:hAnsi="Arial" w:cs="Arial"/>
          <w:b/>
          <w:color w:val="000000"/>
        </w:rPr>
        <w:t xml:space="preserve"> s</w:t>
      </w:r>
      <w:r w:rsidR="00EA42CD" w:rsidRPr="00835A2D">
        <w:rPr>
          <w:rFonts w:ascii="Arial" w:hAnsi="Arial" w:cs="Arial"/>
          <w:b/>
          <w:color w:val="000000"/>
        </w:rPr>
        <w:t>egment is</w:t>
      </w:r>
      <w:r w:rsidR="00835A2D">
        <w:rPr>
          <w:rFonts w:ascii="Arial" w:hAnsi="Arial" w:cs="Arial"/>
          <w:b/>
          <w:color w:val="000000"/>
        </w:rPr>
        <w:t xml:space="preserve"> an important pillar in the portfolio of </w:t>
      </w:r>
      <w:r w:rsidR="00EA42CD" w:rsidRPr="00835A2D">
        <w:rPr>
          <w:rFonts w:ascii="Arial" w:hAnsi="Arial" w:cs="Arial"/>
          <w:b/>
          <w:color w:val="000000"/>
        </w:rPr>
        <w:t xml:space="preserve">Freudenberg Performance Materials (Freudenberg). </w:t>
      </w:r>
      <w:r w:rsidR="00835A2D">
        <w:rPr>
          <w:rFonts w:ascii="Arial" w:hAnsi="Arial" w:cs="Arial"/>
          <w:b/>
          <w:color w:val="000000"/>
        </w:rPr>
        <w:t xml:space="preserve">The </w:t>
      </w:r>
      <w:r w:rsidR="0052690D">
        <w:rPr>
          <w:rFonts w:ascii="Arial" w:hAnsi="Arial" w:cs="Arial"/>
          <w:b/>
          <w:color w:val="000000"/>
        </w:rPr>
        <w:t xml:space="preserve">healthcare </w:t>
      </w:r>
      <w:r w:rsidR="00835A2D">
        <w:rPr>
          <w:rFonts w:ascii="Arial" w:hAnsi="Arial" w:cs="Arial"/>
          <w:b/>
          <w:color w:val="000000"/>
        </w:rPr>
        <w:t xml:space="preserve">range </w:t>
      </w:r>
      <w:r w:rsidR="000F2CD3">
        <w:rPr>
          <w:rFonts w:ascii="Arial" w:hAnsi="Arial" w:cs="Arial"/>
          <w:b/>
          <w:color w:val="000000"/>
        </w:rPr>
        <w:t>includes</w:t>
      </w:r>
      <w:r w:rsidR="00835A2D">
        <w:rPr>
          <w:rFonts w:ascii="Arial" w:hAnsi="Arial" w:cs="Arial"/>
          <w:b/>
          <w:color w:val="000000"/>
        </w:rPr>
        <w:t xml:space="preserve"> components for modern and traditional</w:t>
      </w:r>
      <w:r w:rsidR="0052690D">
        <w:rPr>
          <w:rFonts w:ascii="Arial" w:hAnsi="Arial" w:cs="Arial"/>
          <w:b/>
          <w:color w:val="000000"/>
        </w:rPr>
        <w:t xml:space="preserve"> wound treatment, elastic backing materials, products for incontinence management and filters for stoma care. The leading global supplier of technical textiles is now expanding</w:t>
      </w:r>
      <w:r w:rsidR="004223BD">
        <w:rPr>
          <w:rFonts w:ascii="Arial" w:hAnsi="Arial" w:cs="Arial"/>
          <w:b/>
          <w:color w:val="000000"/>
        </w:rPr>
        <w:t xml:space="preserve"> the scope of its technologies</w:t>
      </w:r>
      <w:r w:rsidR="0052690D">
        <w:rPr>
          <w:rFonts w:ascii="Arial" w:hAnsi="Arial" w:cs="Arial"/>
          <w:b/>
          <w:color w:val="000000"/>
        </w:rPr>
        <w:t xml:space="preserve"> for the healthcare </w:t>
      </w:r>
      <w:r w:rsidR="004223BD">
        <w:rPr>
          <w:rFonts w:ascii="Arial" w:hAnsi="Arial" w:cs="Arial"/>
          <w:b/>
          <w:color w:val="000000"/>
        </w:rPr>
        <w:t>market</w:t>
      </w:r>
      <w:r w:rsidR="0052690D">
        <w:rPr>
          <w:rFonts w:ascii="Arial" w:hAnsi="Arial" w:cs="Arial"/>
          <w:b/>
          <w:color w:val="000000"/>
        </w:rPr>
        <w:t xml:space="preserve"> </w:t>
      </w:r>
      <w:r w:rsidR="004223BD">
        <w:rPr>
          <w:rFonts w:ascii="Arial" w:hAnsi="Arial" w:cs="Arial"/>
          <w:b/>
          <w:color w:val="000000"/>
        </w:rPr>
        <w:t xml:space="preserve">to include </w:t>
      </w:r>
      <w:r w:rsidR="0052690D" w:rsidRPr="00B278AF">
        <w:rPr>
          <w:rFonts w:ascii="Arial" w:hAnsi="Arial" w:cs="Arial"/>
          <w:b/>
          <w:color w:val="000000"/>
        </w:rPr>
        <w:t>bioresorbable</w:t>
      </w:r>
      <w:r w:rsidR="0052690D">
        <w:rPr>
          <w:rFonts w:ascii="Arial" w:hAnsi="Arial" w:cs="Arial"/>
          <w:b/>
          <w:color w:val="000000"/>
        </w:rPr>
        <w:t xml:space="preserve"> </w:t>
      </w:r>
      <w:r w:rsidR="004223BD">
        <w:rPr>
          <w:rFonts w:ascii="Arial" w:hAnsi="Arial" w:cs="Arial"/>
          <w:b/>
          <w:color w:val="000000"/>
        </w:rPr>
        <w:t>nonwovens. These nonwovens will initially be used in</w:t>
      </w:r>
      <w:r w:rsidR="000F2CD3">
        <w:rPr>
          <w:rFonts w:ascii="Arial" w:hAnsi="Arial" w:cs="Arial"/>
          <w:b/>
          <w:color w:val="000000"/>
        </w:rPr>
        <w:t xml:space="preserve"> the management of </w:t>
      </w:r>
      <w:r w:rsidR="004223BD">
        <w:rPr>
          <w:rFonts w:ascii="Arial" w:hAnsi="Arial" w:cs="Arial"/>
          <w:b/>
          <w:color w:val="000000"/>
        </w:rPr>
        <w:t xml:space="preserve">surgical hemostasis. </w:t>
      </w:r>
    </w:p>
    <w:p w14:paraId="40C1EEE1" w14:textId="77777777" w:rsidR="00EA42CD" w:rsidRPr="00835A2D" w:rsidRDefault="00EA42CD" w:rsidP="00B8291B">
      <w:pPr>
        <w:spacing w:after="0" w:line="360" w:lineRule="auto"/>
        <w:jc w:val="both"/>
        <w:rPr>
          <w:rFonts w:ascii="Arial" w:eastAsia="Arial" w:hAnsi="Arial" w:cs="Arial"/>
          <w:b/>
          <w:color w:val="000000" w:themeColor="text1"/>
          <w:sz w:val="30"/>
          <w:szCs w:val="30"/>
        </w:rPr>
      </w:pPr>
    </w:p>
    <w:p w14:paraId="6AF5FBBD" w14:textId="73C5D5E4" w:rsidR="00B12C77" w:rsidRPr="00835A2D" w:rsidRDefault="004223BD" w:rsidP="00B8291B">
      <w:pPr>
        <w:spacing w:after="0" w:line="360" w:lineRule="auto"/>
        <w:jc w:val="both"/>
        <w:rPr>
          <w:rFonts w:ascii="Arial" w:hAnsi="Arial" w:cs="Arial"/>
          <w:color w:val="000000"/>
        </w:rPr>
      </w:pPr>
      <w:r>
        <w:rPr>
          <w:rFonts w:ascii="Arial" w:hAnsi="Arial" w:cs="Arial"/>
          <w:color w:val="000000"/>
        </w:rPr>
        <w:t xml:space="preserve">“Expanding our </w:t>
      </w:r>
      <w:r w:rsidR="000F2CD3">
        <w:rPr>
          <w:rFonts w:ascii="Arial" w:hAnsi="Arial" w:cs="Arial"/>
          <w:color w:val="000000"/>
        </w:rPr>
        <w:t xml:space="preserve">range of </w:t>
      </w:r>
      <w:r>
        <w:rPr>
          <w:rFonts w:ascii="Arial" w:hAnsi="Arial" w:cs="Arial"/>
          <w:color w:val="000000"/>
        </w:rPr>
        <w:t xml:space="preserve">technologies to include </w:t>
      </w:r>
      <w:r w:rsidRPr="00B278AF">
        <w:rPr>
          <w:rFonts w:ascii="Arial" w:hAnsi="Arial" w:cs="Arial"/>
          <w:color w:val="000000"/>
        </w:rPr>
        <w:t>bioresorbable</w:t>
      </w:r>
      <w:r w:rsidR="00B278AF">
        <w:rPr>
          <w:rFonts w:ascii="Arial" w:hAnsi="Arial" w:cs="Arial"/>
          <w:color w:val="000000"/>
        </w:rPr>
        <w:t xml:space="preserve"> nonwovens for use in </w:t>
      </w:r>
      <w:r w:rsidR="000F2CD3">
        <w:rPr>
          <w:rFonts w:ascii="Arial" w:hAnsi="Arial" w:cs="Arial"/>
          <w:color w:val="000000"/>
        </w:rPr>
        <w:t xml:space="preserve">managing </w:t>
      </w:r>
      <w:r w:rsidR="00B278AF">
        <w:rPr>
          <w:rFonts w:ascii="Arial" w:hAnsi="Arial" w:cs="Arial"/>
          <w:color w:val="000000"/>
        </w:rPr>
        <w:t>surgical hemostasis brings our customers several benefits</w:t>
      </w:r>
      <w:r w:rsidR="007222F1" w:rsidRPr="00835A2D">
        <w:rPr>
          <w:rFonts w:ascii="Arial" w:hAnsi="Arial" w:cs="Arial"/>
          <w:color w:val="000000"/>
        </w:rPr>
        <w:t xml:space="preserve">: </w:t>
      </w:r>
      <w:r w:rsidR="00B278AF">
        <w:rPr>
          <w:rFonts w:ascii="Arial" w:hAnsi="Arial" w:cs="Arial"/>
          <w:color w:val="000000"/>
        </w:rPr>
        <w:t xml:space="preserve">the innovative solution is more effective than existing </w:t>
      </w:r>
      <w:r w:rsidR="008C0C64">
        <w:rPr>
          <w:rFonts w:ascii="Arial" w:hAnsi="Arial" w:cs="Arial"/>
          <w:color w:val="000000"/>
        </w:rPr>
        <w:t>options</w:t>
      </w:r>
      <w:r w:rsidR="00B278AF">
        <w:rPr>
          <w:rFonts w:ascii="Arial" w:hAnsi="Arial" w:cs="Arial"/>
          <w:color w:val="000000"/>
        </w:rPr>
        <w:t xml:space="preserve">, so it reduces costs and can, in some cases, even save lives,” </w:t>
      </w:r>
      <w:r w:rsidR="000F2CD3">
        <w:rPr>
          <w:rFonts w:ascii="Arial" w:hAnsi="Arial" w:cs="Arial"/>
          <w:color w:val="000000"/>
        </w:rPr>
        <w:t xml:space="preserve">said </w:t>
      </w:r>
      <w:r w:rsidR="00B12C77" w:rsidRPr="00835A2D">
        <w:rPr>
          <w:rFonts w:ascii="Arial" w:hAnsi="Arial" w:cs="Arial"/>
          <w:color w:val="000000"/>
        </w:rPr>
        <w:t xml:space="preserve">Dr. Henk </w:t>
      </w:r>
      <w:r w:rsidR="00D4428E" w:rsidRPr="00835A2D">
        <w:rPr>
          <w:rFonts w:ascii="Arial" w:hAnsi="Arial" w:cs="Arial"/>
          <w:color w:val="000000"/>
        </w:rPr>
        <w:t xml:space="preserve">R. </w:t>
      </w:r>
      <w:r w:rsidR="00B12C77" w:rsidRPr="00835A2D">
        <w:rPr>
          <w:rFonts w:ascii="Arial" w:hAnsi="Arial" w:cs="Arial"/>
          <w:color w:val="000000"/>
        </w:rPr>
        <w:t xml:space="preserve">Randau, SVP </w:t>
      </w:r>
      <w:r w:rsidR="00B278AF">
        <w:rPr>
          <w:rFonts w:ascii="Arial" w:hAnsi="Arial" w:cs="Arial"/>
          <w:color w:val="000000"/>
        </w:rPr>
        <w:t>of the global Healthcare Division at</w:t>
      </w:r>
      <w:r w:rsidR="00B12C77" w:rsidRPr="00835A2D">
        <w:rPr>
          <w:rFonts w:ascii="Arial" w:hAnsi="Arial" w:cs="Arial"/>
          <w:color w:val="000000"/>
        </w:rPr>
        <w:t xml:space="preserve"> Freudenberg Performance Materials. </w:t>
      </w:r>
      <w:r w:rsidR="00B278AF">
        <w:rPr>
          <w:rFonts w:ascii="Arial" w:hAnsi="Arial" w:cs="Arial"/>
          <w:color w:val="000000"/>
        </w:rPr>
        <w:t xml:space="preserve">The technology in question </w:t>
      </w:r>
      <w:r w:rsidR="000F2CD3">
        <w:rPr>
          <w:rFonts w:ascii="Arial" w:hAnsi="Arial" w:cs="Arial"/>
          <w:color w:val="000000"/>
        </w:rPr>
        <w:t xml:space="preserve">is used </w:t>
      </w:r>
      <w:r w:rsidR="00FF5A3F">
        <w:rPr>
          <w:rFonts w:ascii="Arial" w:hAnsi="Arial" w:cs="Arial"/>
          <w:color w:val="000000"/>
        </w:rPr>
        <w:t xml:space="preserve">in the </w:t>
      </w:r>
      <w:r w:rsidR="000F2CD3">
        <w:rPr>
          <w:rFonts w:ascii="Arial" w:hAnsi="Arial" w:cs="Arial"/>
          <w:color w:val="000000"/>
        </w:rPr>
        <w:t xml:space="preserve">manufacture </w:t>
      </w:r>
      <w:r w:rsidR="00FF5A3F">
        <w:rPr>
          <w:rFonts w:ascii="Arial" w:hAnsi="Arial" w:cs="Arial"/>
          <w:color w:val="000000"/>
        </w:rPr>
        <w:t xml:space="preserve">of </w:t>
      </w:r>
      <w:r w:rsidR="000F2CD3">
        <w:rPr>
          <w:rFonts w:ascii="Arial" w:hAnsi="Arial" w:cs="Arial"/>
          <w:color w:val="000000"/>
        </w:rPr>
        <w:t>n</w:t>
      </w:r>
      <w:r w:rsidR="00B278AF">
        <w:rPr>
          <w:rFonts w:ascii="Arial" w:hAnsi="Arial" w:cs="Arial"/>
          <w:color w:val="000000"/>
        </w:rPr>
        <w:t xml:space="preserve">onwovens made from </w:t>
      </w:r>
      <w:r w:rsidR="00B278AF" w:rsidRPr="00B278AF">
        <w:rPr>
          <w:rFonts w:ascii="Arial" w:hAnsi="Arial" w:cs="Arial"/>
          <w:color w:val="000000"/>
        </w:rPr>
        <w:t>bioresorbable</w:t>
      </w:r>
      <w:r w:rsidR="00B278AF" w:rsidRPr="00835A2D">
        <w:rPr>
          <w:rFonts w:ascii="Arial" w:hAnsi="Arial" w:cs="Arial"/>
          <w:color w:val="000000"/>
        </w:rPr>
        <w:t xml:space="preserve"> </w:t>
      </w:r>
      <w:r w:rsidR="00B278AF">
        <w:rPr>
          <w:rFonts w:ascii="Arial" w:hAnsi="Arial" w:cs="Arial"/>
          <w:color w:val="000000"/>
        </w:rPr>
        <w:t>raw materials</w:t>
      </w:r>
      <w:r w:rsidR="007E4C3C">
        <w:rPr>
          <w:rFonts w:ascii="Arial" w:hAnsi="Arial" w:cs="Arial"/>
          <w:color w:val="000000"/>
        </w:rPr>
        <w:t xml:space="preserve"> that are resorbed by the body. </w:t>
      </w:r>
      <w:r w:rsidR="00A32A05" w:rsidRPr="00835A2D">
        <w:rPr>
          <w:rFonts w:ascii="Arial" w:hAnsi="Arial" w:cs="Arial"/>
          <w:color w:val="000000"/>
        </w:rPr>
        <w:t xml:space="preserve">Freudenberg </w:t>
      </w:r>
      <w:r w:rsidR="007E4C3C">
        <w:rPr>
          <w:rFonts w:ascii="Arial" w:hAnsi="Arial" w:cs="Arial"/>
          <w:color w:val="000000"/>
        </w:rPr>
        <w:t xml:space="preserve">has </w:t>
      </w:r>
      <w:r w:rsidR="00FF5A3F">
        <w:rPr>
          <w:rFonts w:ascii="Arial" w:hAnsi="Arial" w:cs="Arial"/>
          <w:color w:val="000000"/>
        </w:rPr>
        <w:t xml:space="preserve">installed </w:t>
      </w:r>
      <w:proofErr w:type="gramStart"/>
      <w:r w:rsidR="00FF5A3F">
        <w:rPr>
          <w:rFonts w:ascii="Arial" w:hAnsi="Arial" w:cs="Arial"/>
          <w:color w:val="000000"/>
        </w:rPr>
        <w:t>specially-</w:t>
      </w:r>
      <w:r w:rsidR="007E4C3C">
        <w:rPr>
          <w:rFonts w:ascii="Arial" w:hAnsi="Arial" w:cs="Arial"/>
          <w:color w:val="000000"/>
        </w:rPr>
        <w:t>designed</w:t>
      </w:r>
      <w:proofErr w:type="gramEnd"/>
      <w:r w:rsidR="00FF5A3F">
        <w:rPr>
          <w:rFonts w:ascii="Arial" w:hAnsi="Arial" w:cs="Arial"/>
          <w:color w:val="000000"/>
        </w:rPr>
        <w:t xml:space="preserve"> equipment</w:t>
      </w:r>
      <w:r w:rsidR="007E4C3C">
        <w:rPr>
          <w:rFonts w:ascii="Arial" w:hAnsi="Arial" w:cs="Arial"/>
          <w:color w:val="000000"/>
        </w:rPr>
        <w:t xml:space="preserve"> </w:t>
      </w:r>
      <w:r w:rsidR="00FF5A3F">
        <w:rPr>
          <w:rFonts w:ascii="Arial" w:hAnsi="Arial" w:cs="Arial"/>
          <w:color w:val="000000"/>
        </w:rPr>
        <w:t>for this purpose</w:t>
      </w:r>
      <w:r w:rsidR="007E4C3C">
        <w:rPr>
          <w:rFonts w:ascii="Arial" w:hAnsi="Arial" w:cs="Arial"/>
          <w:color w:val="000000"/>
        </w:rPr>
        <w:t xml:space="preserve">. </w:t>
      </w:r>
      <w:r w:rsidR="00975C31">
        <w:rPr>
          <w:rFonts w:ascii="Arial" w:hAnsi="Arial" w:cs="Arial"/>
          <w:color w:val="000000"/>
        </w:rPr>
        <w:t>Looking to the future</w:t>
      </w:r>
      <w:r w:rsidR="007E4C3C">
        <w:rPr>
          <w:rFonts w:ascii="Arial" w:hAnsi="Arial" w:cs="Arial"/>
          <w:color w:val="000000"/>
        </w:rPr>
        <w:t xml:space="preserve">, the company plans </w:t>
      </w:r>
      <w:r w:rsidR="00975C31">
        <w:rPr>
          <w:rFonts w:ascii="Arial" w:hAnsi="Arial" w:cs="Arial"/>
          <w:color w:val="000000"/>
        </w:rPr>
        <w:t xml:space="preserve">to collaborate with partners </w:t>
      </w:r>
      <w:r w:rsidR="007E4C3C">
        <w:rPr>
          <w:rFonts w:ascii="Arial" w:hAnsi="Arial" w:cs="Arial"/>
          <w:color w:val="000000"/>
        </w:rPr>
        <w:t xml:space="preserve">to offer a broad range of solutions for bioactive wound healing, </w:t>
      </w:r>
      <w:r w:rsidR="00975C31">
        <w:rPr>
          <w:rFonts w:ascii="Arial" w:hAnsi="Arial" w:cs="Arial"/>
          <w:color w:val="000000"/>
        </w:rPr>
        <w:t>drug release and regenerative medicine</w:t>
      </w:r>
      <w:r w:rsidR="00FF5A3F">
        <w:rPr>
          <w:rFonts w:ascii="Arial" w:hAnsi="Arial" w:cs="Arial"/>
          <w:color w:val="000000"/>
        </w:rPr>
        <w:t xml:space="preserve"> based on this technology</w:t>
      </w:r>
      <w:r w:rsidR="00A32A05" w:rsidRPr="00835A2D">
        <w:rPr>
          <w:rFonts w:ascii="Arial" w:hAnsi="Arial" w:cs="Arial"/>
          <w:color w:val="000000"/>
        </w:rPr>
        <w:t>.</w:t>
      </w:r>
    </w:p>
    <w:bookmarkEnd w:id="2"/>
    <w:bookmarkEnd w:id="3"/>
    <w:p w14:paraId="1A4E9FC7" w14:textId="77777777" w:rsidR="00C05BE1" w:rsidRPr="00835A2D" w:rsidRDefault="00C05BE1" w:rsidP="00B8291B">
      <w:pPr>
        <w:pStyle w:val="KeinAbsatzformat"/>
        <w:spacing w:line="240" w:lineRule="auto"/>
        <w:rPr>
          <w:rFonts w:ascii="Arial" w:eastAsia="Arial" w:hAnsi="Arial" w:cs="Arial"/>
          <w:b/>
          <w:color w:val="000000" w:themeColor="text1"/>
          <w:sz w:val="22"/>
          <w:szCs w:val="22"/>
          <w:lang w:eastAsia="en-US"/>
        </w:rPr>
      </w:pPr>
    </w:p>
    <w:p w14:paraId="20B459FF" w14:textId="511B2D81" w:rsidR="00C05BE1" w:rsidRPr="00835A2D" w:rsidRDefault="00975C31" w:rsidP="00B8291B">
      <w:pPr>
        <w:pStyle w:val="KeinAbsatzformat"/>
        <w:spacing w:line="240" w:lineRule="auto"/>
        <w:rPr>
          <w:rFonts w:ascii="Arial" w:eastAsia="Arial" w:hAnsi="Arial" w:cs="Arial"/>
          <w:b/>
          <w:color w:val="000000" w:themeColor="text1"/>
          <w:sz w:val="22"/>
          <w:szCs w:val="22"/>
          <w:lang w:eastAsia="en-US"/>
        </w:rPr>
      </w:pPr>
      <w:r>
        <w:rPr>
          <w:rFonts w:ascii="Arial" w:eastAsia="Arial" w:hAnsi="Arial" w:cs="Arial"/>
          <w:b/>
          <w:color w:val="000000" w:themeColor="text1"/>
          <w:sz w:val="22"/>
          <w:szCs w:val="22"/>
          <w:lang w:eastAsia="en-US"/>
        </w:rPr>
        <w:t>Ph</w:t>
      </w:r>
      <w:r w:rsidR="00C05BE1" w:rsidRPr="00835A2D">
        <w:rPr>
          <w:rFonts w:ascii="Arial" w:eastAsia="Arial" w:hAnsi="Arial" w:cs="Arial"/>
          <w:b/>
          <w:color w:val="000000" w:themeColor="text1"/>
          <w:sz w:val="22"/>
          <w:szCs w:val="22"/>
          <w:lang w:eastAsia="en-US"/>
        </w:rPr>
        <w:t>oto:</w:t>
      </w:r>
    </w:p>
    <w:p w14:paraId="48C98187" w14:textId="77777777" w:rsidR="005B338B" w:rsidRPr="00835A2D" w:rsidRDefault="005B338B" w:rsidP="00B8291B">
      <w:pPr>
        <w:pStyle w:val="KeinAbsatzformat"/>
        <w:spacing w:line="240" w:lineRule="auto"/>
        <w:rPr>
          <w:rFonts w:ascii="Arial" w:eastAsia="Arial" w:hAnsi="Arial" w:cs="Arial"/>
          <w:b/>
          <w:color w:val="000000" w:themeColor="text1"/>
          <w:sz w:val="22"/>
          <w:szCs w:val="22"/>
          <w:lang w:eastAsia="en-US"/>
        </w:rPr>
      </w:pPr>
      <w:r w:rsidRPr="00835A2D">
        <w:rPr>
          <w:rFonts w:ascii="Arial" w:hAnsi="Arial" w:cs="Arial"/>
          <w:noProof/>
        </w:rPr>
        <w:drawing>
          <wp:inline distT="0" distB="0" distL="0" distR="0" wp14:anchorId="4568729E" wp14:editId="3D717A6C">
            <wp:extent cx="1669652" cy="1112420"/>
            <wp:effectExtent l="0" t="0" r="6985" b="0"/>
            <wp:docPr id="1759550947" name="Grafik 1" descr="Ein Bild, das Im Haus, Maschine, Computer,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50947" name="Grafik 1" descr="Ein Bild, das Im Haus, Maschine, Computer, Wand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4601" cy="1115718"/>
                    </a:xfrm>
                    <a:prstGeom prst="rect">
                      <a:avLst/>
                    </a:prstGeom>
                    <a:noFill/>
                    <a:ln>
                      <a:noFill/>
                    </a:ln>
                  </pic:spPr>
                </pic:pic>
              </a:graphicData>
            </a:graphic>
          </wp:inline>
        </w:drawing>
      </w:r>
    </w:p>
    <w:p w14:paraId="5EAA2789" w14:textId="259EAD3A" w:rsidR="00B8291B" w:rsidRPr="00835A2D" w:rsidRDefault="00975C31" w:rsidP="00B8291B">
      <w:pPr>
        <w:spacing w:before="120" w:after="0" w:line="240" w:lineRule="auto"/>
        <w:rPr>
          <w:rFonts w:ascii="Arial" w:eastAsia="Arial" w:hAnsi="Arial" w:cs="Arial"/>
          <w:i/>
          <w:color w:val="000000" w:themeColor="text1"/>
        </w:rPr>
      </w:pPr>
      <w:r>
        <w:rPr>
          <w:rFonts w:ascii="Arial" w:eastAsia="Arial" w:hAnsi="Arial" w:cs="Arial"/>
          <w:i/>
          <w:color w:val="000000" w:themeColor="text1"/>
        </w:rPr>
        <w:t>The patented technology is installed in an ISO 8</w:t>
      </w:r>
      <w:r w:rsidR="00891FCA">
        <w:rPr>
          <w:rFonts w:ascii="Arial" w:eastAsia="Arial" w:hAnsi="Arial" w:cs="Arial"/>
          <w:i/>
          <w:color w:val="000000" w:themeColor="text1"/>
        </w:rPr>
        <w:t xml:space="preserve"> </w:t>
      </w:r>
      <w:r>
        <w:rPr>
          <w:rFonts w:ascii="Arial" w:eastAsia="Arial" w:hAnsi="Arial" w:cs="Arial"/>
          <w:i/>
          <w:color w:val="000000" w:themeColor="text1"/>
        </w:rPr>
        <w:t>cleanroom</w:t>
      </w:r>
      <w:r w:rsidR="00B26354" w:rsidRPr="00835A2D">
        <w:rPr>
          <w:rFonts w:ascii="Arial" w:eastAsia="Arial" w:hAnsi="Arial" w:cs="Arial"/>
          <w:i/>
          <w:color w:val="000000" w:themeColor="text1"/>
        </w:rPr>
        <w:t>.</w:t>
      </w:r>
    </w:p>
    <w:p w14:paraId="40BBA602" w14:textId="786AF92E" w:rsidR="00B8291B" w:rsidRPr="00835A2D" w:rsidRDefault="0014170D" w:rsidP="00B8291B">
      <w:pPr>
        <w:spacing w:after="0" w:line="240" w:lineRule="auto"/>
        <w:rPr>
          <w:rFonts w:ascii="Arial" w:eastAsia="Arial" w:hAnsi="Arial" w:cs="Arial"/>
          <w:color w:val="000000" w:themeColor="text1"/>
          <w:sz w:val="18"/>
          <w:szCs w:val="18"/>
        </w:rPr>
      </w:pPr>
      <w:r>
        <w:rPr>
          <w:rFonts w:ascii="Arial" w:eastAsia="Arial" w:hAnsi="Arial" w:cs="Arial"/>
          <w:color w:val="000000" w:themeColor="text1"/>
          <w:sz w:val="18"/>
          <w:szCs w:val="18"/>
        </w:rPr>
        <w:t>Source</w:t>
      </w:r>
      <w:r w:rsidR="00B8291B" w:rsidRPr="00835A2D">
        <w:rPr>
          <w:rFonts w:ascii="Arial" w:eastAsia="Arial" w:hAnsi="Arial" w:cs="Arial"/>
          <w:color w:val="000000" w:themeColor="text1"/>
          <w:sz w:val="18"/>
          <w:szCs w:val="18"/>
        </w:rPr>
        <w:t>: ©Freudenberg Performance Materials</w:t>
      </w:r>
    </w:p>
    <w:p w14:paraId="79DC8280" w14:textId="77777777" w:rsidR="00B8291B" w:rsidRPr="00835A2D" w:rsidRDefault="00B8291B" w:rsidP="00B8291B">
      <w:pPr>
        <w:pStyle w:val="KeinAbsatzformat"/>
        <w:spacing w:line="240" w:lineRule="auto"/>
        <w:rPr>
          <w:rFonts w:ascii="Arial" w:eastAsia="Arial" w:hAnsi="Arial" w:cs="Arial"/>
          <w:b/>
          <w:color w:val="000000" w:themeColor="text1"/>
          <w:sz w:val="22"/>
          <w:szCs w:val="22"/>
          <w:lang w:eastAsia="en-US"/>
        </w:rPr>
      </w:pPr>
    </w:p>
    <w:p w14:paraId="1B87584C" w14:textId="77777777" w:rsidR="00B8291B" w:rsidRPr="00835A2D" w:rsidRDefault="00B8291B" w:rsidP="00B8291B">
      <w:pPr>
        <w:pStyle w:val="KeinAbsatzformat"/>
        <w:spacing w:line="240" w:lineRule="auto"/>
        <w:rPr>
          <w:rFonts w:ascii="Arial" w:hAnsi="Arial" w:cs="Arial"/>
          <w:b/>
          <w:sz w:val="22"/>
          <w:szCs w:val="22"/>
        </w:rPr>
      </w:pPr>
    </w:p>
    <w:p w14:paraId="32530F63" w14:textId="3D3CB58D" w:rsidR="004B229B" w:rsidRPr="00835A2D" w:rsidRDefault="00BC56FC" w:rsidP="00B8291B">
      <w:pPr>
        <w:pStyle w:val="KeinAbsatzformat"/>
        <w:spacing w:line="240" w:lineRule="auto"/>
        <w:rPr>
          <w:rFonts w:ascii="Arial" w:hAnsi="Arial" w:cs="Arial"/>
          <w:b/>
          <w:bCs/>
          <w:caps/>
          <w:sz w:val="22"/>
          <w:szCs w:val="22"/>
        </w:rPr>
      </w:pPr>
      <w:r>
        <w:rPr>
          <w:rFonts w:ascii="Arial" w:hAnsi="Arial" w:cs="Arial"/>
          <w:b/>
          <w:sz w:val="22"/>
          <w:szCs w:val="22"/>
        </w:rPr>
        <w:t>Contacts for media inquiries</w:t>
      </w:r>
    </w:p>
    <w:p w14:paraId="37821026" w14:textId="77777777" w:rsidR="00B8291B" w:rsidRPr="00835A2D" w:rsidRDefault="00B8291B" w:rsidP="004B229B">
      <w:pPr>
        <w:pStyle w:val="Headline"/>
        <w:spacing w:line="240" w:lineRule="auto"/>
        <w:jc w:val="both"/>
        <w:rPr>
          <w:rFonts w:ascii="Arial" w:hAnsi="Arial" w:cs="Arial"/>
          <w:bCs w:val="0"/>
          <w:caps w:val="0"/>
          <w:color w:val="000000"/>
          <w:sz w:val="22"/>
          <w:szCs w:val="22"/>
        </w:rPr>
      </w:pPr>
    </w:p>
    <w:p w14:paraId="4E87EF39" w14:textId="77777777" w:rsidR="0094150F" w:rsidRPr="0075247C" w:rsidRDefault="0094150F" w:rsidP="0094150F">
      <w:pPr>
        <w:pStyle w:val="Headline"/>
        <w:spacing w:line="240" w:lineRule="auto"/>
        <w:ind w:right="-1737"/>
        <w:jc w:val="both"/>
        <w:rPr>
          <w:rFonts w:ascii="Arial" w:hAnsi="Arial" w:cs="Arial"/>
          <w:bCs w:val="0"/>
          <w:caps w:val="0"/>
          <w:color w:val="000000"/>
          <w:sz w:val="20"/>
          <w:szCs w:val="20"/>
        </w:rPr>
      </w:pPr>
      <w:r w:rsidRPr="0075247C">
        <w:rPr>
          <w:rFonts w:ascii="Arial" w:hAnsi="Arial" w:cs="Arial"/>
          <w:bCs w:val="0"/>
          <w:caps w:val="0"/>
          <w:color w:val="000000"/>
          <w:sz w:val="20"/>
          <w:szCs w:val="20"/>
        </w:rPr>
        <w:t>Freudenberg Performance Materials Holding SE &amp; Co. KG</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3"/>
        <w:gridCol w:w="4913"/>
      </w:tblGrid>
      <w:tr w:rsidR="0094150F" w14:paraId="38FE1D95" w14:textId="77777777" w:rsidTr="00A73E68">
        <w:tc>
          <w:tcPr>
            <w:tcW w:w="4913" w:type="dxa"/>
          </w:tcPr>
          <w:p w14:paraId="4FF14C9A" w14:textId="77777777" w:rsidR="0094150F" w:rsidRDefault="0094150F" w:rsidP="0094150F">
            <w:pPr>
              <w:pStyle w:val="Headline"/>
              <w:spacing w:line="240" w:lineRule="auto"/>
              <w:ind w:left="-105" w:right="-1737"/>
              <w:jc w:val="both"/>
              <w:rPr>
                <w:rFonts w:ascii="Arial" w:hAnsi="Arial" w:cs="Arial"/>
                <w:b w:val="0"/>
                <w:caps w:val="0"/>
                <w:color w:val="000000"/>
                <w:sz w:val="20"/>
                <w:szCs w:val="20"/>
                <w:lang w:val="en-GB"/>
              </w:rPr>
            </w:pPr>
            <w:r w:rsidRPr="00314896">
              <w:rPr>
                <w:rFonts w:ascii="Arial" w:hAnsi="Arial" w:cs="Arial"/>
                <w:b w:val="0"/>
                <w:caps w:val="0"/>
                <w:color w:val="000000"/>
                <w:sz w:val="20"/>
                <w:szCs w:val="20"/>
                <w:lang w:val="en-GB"/>
              </w:rPr>
              <w:t xml:space="preserve">Holger Steingraeber </w:t>
            </w:r>
          </w:p>
          <w:p w14:paraId="77148330" w14:textId="77777777" w:rsidR="0094150F" w:rsidRPr="00314896" w:rsidRDefault="0094150F" w:rsidP="0094150F">
            <w:pPr>
              <w:pStyle w:val="Headline"/>
              <w:spacing w:line="240" w:lineRule="auto"/>
              <w:ind w:left="-105" w:right="-1737"/>
              <w:jc w:val="both"/>
              <w:rPr>
                <w:rFonts w:ascii="Arial" w:hAnsi="Arial" w:cs="Arial"/>
                <w:b w:val="0"/>
                <w:caps w:val="0"/>
                <w:color w:val="000000"/>
                <w:sz w:val="20"/>
                <w:szCs w:val="20"/>
                <w:lang w:val="en-GB"/>
              </w:rPr>
            </w:pPr>
            <w:r w:rsidRPr="00314896">
              <w:rPr>
                <w:rFonts w:ascii="Arial" w:hAnsi="Arial" w:cs="Arial"/>
                <w:b w:val="0"/>
                <w:caps w:val="0"/>
                <w:color w:val="000000"/>
                <w:sz w:val="20"/>
                <w:szCs w:val="20"/>
                <w:lang w:val="en-GB"/>
              </w:rPr>
              <w:t>SVP Global Marketing &amp; Communications</w:t>
            </w:r>
          </w:p>
          <w:p w14:paraId="68F9C112" w14:textId="77777777" w:rsidR="0094150F" w:rsidRPr="005867B3" w:rsidRDefault="0094150F" w:rsidP="0094150F">
            <w:pPr>
              <w:pStyle w:val="Headline"/>
              <w:spacing w:line="240" w:lineRule="auto"/>
              <w:ind w:left="-105" w:right="-1737"/>
              <w:jc w:val="both"/>
              <w:rPr>
                <w:rFonts w:ascii="Arial" w:hAnsi="Arial" w:cs="Arial"/>
                <w:b w:val="0"/>
                <w:caps w:val="0"/>
                <w:color w:val="000000"/>
                <w:sz w:val="20"/>
                <w:szCs w:val="20"/>
                <w:lang w:val="de-DE"/>
              </w:rPr>
            </w:pPr>
            <w:proofErr w:type="spellStart"/>
            <w:r w:rsidRPr="005867B3">
              <w:rPr>
                <w:rFonts w:ascii="Arial" w:hAnsi="Arial" w:cs="Arial"/>
                <w:b w:val="0"/>
                <w:caps w:val="0"/>
                <w:color w:val="000000"/>
                <w:sz w:val="20"/>
                <w:szCs w:val="20"/>
                <w:lang w:val="de-DE"/>
              </w:rPr>
              <w:t>Höhnerweg</w:t>
            </w:r>
            <w:proofErr w:type="spellEnd"/>
            <w:r w:rsidRPr="005867B3">
              <w:rPr>
                <w:rFonts w:ascii="Arial" w:hAnsi="Arial" w:cs="Arial"/>
                <w:b w:val="0"/>
                <w:caps w:val="0"/>
                <w:color w:val="000000"/>
                <w:sz w:val="20"/>
                <w:szCs w:val="20"/>
                <w:lang w:val="de-DE"/>
              </w:rPr>
              <w:t xml:space="preserve"> 2-4 / 69469 Weinheim / Germany</w:t>
            </w:r>
          </w:p>
          <w:p w14:paraId="5070BA76" w14:textId="77777777" w:rsidR="0094150F" w:rsidRPr="003B0B97" w:rsidRDefault="0094150F" w:rsidP="0094150F">
            <w:pPr>
              <w:pStyle w:val="Headline"/>
              <w:spacing w:line="240" w:lineRule="auto"/>
              <w:ind w:left="-105" w:right="-1737"/>
              <w:jc w:val="both"/>
              <w:rPr>
                <w:rFonts w:ascii="Arial" w:hAnsi="Arial" w:cs="Arial"/>
                <w:b w:val="0"/>
                <w:caps w:val="0"/>
                <w:color w:val="000000"/>
                <w:sz w:val="20"/>
                <w:szCs w:val="20"/>
                <w:lang w:val="de-DE"/>
              </w:rPr>
            </w:pPr>
            <w:r w:rsidRPr="003B0B97">
              <w:rPr>
                <w:rFonts w:ascii="Arial" w:hAnsi="Arial" w:cs="Arial"/>
                <w:b w:val="0"/>
                <w:caps w:val="0"/>
                <w:color w:val="000000"/>
                <w:sz w:val="20"/>
                <w:szCs w:val="20"/>
                <w:lang w:val="de-DE"/>
              </w:rPr>
              <w:t>Phone +49 6201 7107 007</w:t>
            </w:r>
          </w:p>
          <w:p w14:paraId="0FAE226D" w14:textId="77777777" w:rsidR="0094150F" w:rsidRPr="003B0B97" w:rsidRDefault="0094150F" w:rsidP="0094150F">
            <w:pPr>
              <w:pStyle w:val="Headline"/>
              <w:spacing w:line="240" w:lineRule="auto"/>
              <w:ind w:left="-105" w:right="-1737"/>
              <w:jc w:val="both"/>
              <w:rPr>
                <w:rFonts w:ascii="Arial" w:hAnsi="Arial" w:cs="Arial"/>
                <w:b w:val="0"/>
                <w:caps w:val="0"/>
                <w:color w:val="000000"/>
                <w:sz w:val="20"/>
                <w:szCs w:val="20"/>
                <w:lang w:val="de-DE"/>
              </w:rPr>
            </w:pPr>
            <w:r w:rsidRPr="003B0B97">
              <w:rPr>
                <w:rFonts w:ascii="Arial" w:hAnsi="Arial" w:cs="Arial"/>
                <w:b w:val="0"/>
                <w:caps w:val="0"/>
                <w:color w:val="000000"/>
                <w:sz w:val="20"/>
                <w:szCs w:val="20"/>
                <w:lang w:val="de-DE"/>
              </w:rPr>
              <w:t>Holger.Steingraeber@freudenberg-pm.com</w:t>
            </w:r>
          </w:p>
          <w:p w14:paraId="266B761B" w14:textId="77777777" w:rsidR="0094150F" w:rsidRPr="005C62F3" w:rsidRDefault="0094150F" w:rsidP="0094150F">
            <w:pPr>
              <w:pStyle w:val="KeinAbsatzformat"/>
              <w:spacing w:line="240" w:lineRule="auto"/>
              <w:ind w:left="-105" w:right="-1737"/>
              <w:jc w:val="both"/>
              <w:rPr>
                <w:rFonts w:ascii="Arial" w:hAnsi="Arial" w:cs="Arial"/>
                <w:sz w:val="20"/>
                <w:szCs w:val="20"/>
                <w:lang w:val="de-DE"/>
              </w:rPr>
            </w:pPr>
            <w:r w:rsidRPr="003B0B97">
              <w:rPr>
                <w:rFonts w:ascii="Arial" w:hAnsi="Arial" w:cs="Arial"/>
                <w:sz w:val="20"/>
                <w:szCs w:val="20"/>
                <w:lang w:val="de-DE"/>
              </w:rPr>
              <w:t>www.freudenberg-pm.com</w:t>
            </w:r>
          </w:p>
        </w:tc>
        <w:tc>
          <w:tcPr>
            <w:tcW w:w="4913" w:type="dxa"/>
          </w:tcPr>
          <w:p w14:paraId="039EC0BB" w14:textId="77777777" w:rsidR="0094150F" w:rsidRDefault="0094150F" w:rsidP="0094150F">
            <w:pPr>
              <w:pStyle w:val="Headline"/>
              <w:spacing w:line="240" w:lineRule="auto"/>
              <w:ind w:left="-105" w:right="-1737"/>
              <w:jc w:val="both"/>
              <w:rPr>
                <w:rFonts w:ascii="Arial" w:hAnsi="Arial" w:cs="Arial"/>
                <w:b w:val="0"/>
                <w:caps w:val="0"/>
                <w:color w:val="000000"/>
                <w:sz w:val="20"/>
                <w:szCs w:val="20"/>
                <w:lang w:val="de-DE"/>
              </w:rPr>
            </w:pPr>
            <w:r w:rsidRPr="003B0B97">
              <w:rPr>
                <w:rFonts w:ascii="Arial" w:hAnsi="Arial" w:cs="Arial"/>
                <w:b w:val="0"/>
                <w:caps w:val="0"/>
                <w:color w:val="000000"/>
                <w:sz w:val="20"/>
                <w:szCs w:val="20"/>
                <w:lang w:val="de-DE"/>
              </w:rPr>
              <w:t xml:space="preserve">Katrin Böttcher </w:t>
            </w:r>
          </w:p>
          <w:p w14:paraId="7C546E04" w14:textId="77777777" w:rsidR="0094150F" w:rsidRPr="003B0B97" w:rsidRDefault="0094150F" w:rsidP="0094150F">
            <w:pPr>
              <w:pStyle w:val="Headline"/>
              <w:spacing w:line="240" w:lineRule="auto"/>
              <w:ind w:left="-105" w:right="-1737"/>
              <w:jc w:val="both"/>
              <w:rPr>
                <w:rFonts w:ascii="Arial" w:hAnsi="Arial" w:cs="Arial"/>
                <w:b w:val="0"/>
                <w:caps w:val="0"/>
                <w:color w:val="000000"/>
                <w:sz w:val="20"/>
                <w:szCs w:val="20"/>
                <w:lang w:val="de-DE"/>
              </w:rPr>
            </w:pPr>
            <w:r w:rsidRPr="003B0B97">
              <w:rPr>
                <w:rFonts w:ascii="Arial" w:hAnsi="Arial" w:cs="Arial"/>
                <w:b w:val="0"/>
                <w:caps w:val="0"/>
                <w:color w:val="000000"/>
                <w:sz w:val="20"/>
                <w:szCs w:val="20"/>
                <w:lang w:val="de-DE"/>
              </w:rPr>
              <w:t>Manager Global Media Relations</w:t>
            </w:r>
          </w:p>
          <w:p w14:paraId="4E0D9679" w14:textId="77777777" w:rsidR="0094150F" w:rsidRPr="003B0B97" w:rsidRDefault="0094150F" w:rsidP="0094150F">
            <w:pPr>
              <w:pStyle w:val="Headline"/>
              <w:spacing w:line="240" w:lineRule="auto"/>
              <w:ind w:left="-105" w:right="-1737"/>
              <w:jc w:val="both"/>
              <w:rPr>
                <w:rFonts w:ascii="Arial" w:hAnsi="Arial" w:cs="Arial"/>
                <w:b w:val="0"/>
                <w:caps w:val="0"/>
                <w:color w:val="000000"/>
                <w:sz w:val="20"/>
                <w:szCs w:val="20"/>
                <w:lang w:val="de-DE"/>
              </w:rPr>
            </w:pPr>
            <w:proofErr w:type="spellStart"/>
            <w:r w:rsidRPr="003B0B97">
              <w:rPr>
                <w:rFonts w:ascii="Arial" w:hAnsi="Arial" w:cs="Arial"/>
                <w:b w:val="0"/>
                <w:caps w:val="0"/>
                <w:color w:val="000000"/>
                <w:sz w:val="20"/>
                <w:szCs w:val="20"/>
                <w:lang w:val="de-DE"/>
              </w:rPr>
              <w:t>Höhnerweg</w:t>
            </w:r>
            <w:proofErr w:type="spellEnd"/>
            <w:r w:rsidRPr="003B0B97">
              <w:rPr>
                <w:rFonts w:ascii="Arial" w:hAnsi="Arial" w:cs="Arial"/>
                <w:b w:val="0"/>
                <w:caps w:val="0"/>
                <w:color w:val="000000"/>
                <w:sz w:val="20"/>
                <w:szCs w:val="20"/>
                <w:lang w:val="de-DE"/>
              </w:rPr>
              <w:t xml:space="preserve"> 2-4 / 69469 Weinheim / Germany</w:t>
            </w:r>
          </w:p>
          <w:p w14:paraId="7A528615" w14:textId="77777777" w:rsidR="0094150F" w:rsidRPr="0075247C" w:rsidRDefault="0094150F" w:rsidP="0094150F">
            <w:pPr>
              <w:pStyle w:val="Headline"/>
              <w:spacing w:line="240" w:lineRule="auto"/>
              <w:ind w:left="-105" w:right="-1737"/>
              <w:jc w:val="both"/>
              <w:rPr>
                <w:rFonts w:ascii="Arial" w:hAnsi="Arial" w:cs="Arial"/>
                <w:b w:val="0"/>
                <w:caps w:val="0"/>
                <w:color w:val="000000"/>
                <w:sz w:val="20"/>
                <w:szCs w:val="20"/>
              </w:rPr>
            </w:pPr>
            <w:r w:rsidRPr="0075247C">
              <w:rPr>
                <w:rFonts w:ascii="Arial" w:hAnsi="Arial" w:cs="Arial"/>
                <w:b w:val="0"/>
                <w:caps w:val="0"/>
                <w:color w:val="000000"/>
                <w:sz w:val="20"/>
                <w:szCs w:val="20"/>
              </w:rPr>
              <w:t>Phone +49 6201 7107 014</w:t>
            </w:r>
          </w:p>
          <w:p w14:paraId="4AEEC392" w14:textId="77777777" w:rsidR="0094150F" w:rsidRPr="0075247C" w:rsidRDefault="0094150F" w:rsidP="0094150F">
            <w:pPr>
              <w:pStyle w:val="Headline"/>
              <w:spacing w:line="240" w:lineRule="auto"/>
              <w:ind w:left="-105" w:right="-1737"/>
              <w:jc w:val="both"/>
              <w:rPr>
                <w:rFonts w:ascii="Arial" w:hAnsi="Arial" w:cs="Arial"/>
                <w:b w:val="0"/>
                <w:caps w:val="0"/>
                <w:color w:val="000000"/>
                <w:sz w:val="20"/>
                <w:szCs w:val="20"/>
              </w:rPr>
            </w:pPr>
            <w:r w:rsidRPr="0075247C">
              <w:rPr>
                <w:rFonts w:ascii="Arial" w:hAnsi="Arial" w:cs="Arial"/>
                <w:b w:val="0"/>
                <w:caps w:val="0"/>
                <w:color w:val="000000"/>
                <w:sz w:val="20"/>
                <w:szCs w:val="20"/>
              </w:rPr>
              <w:t>Katrin.Boettcher@freudenberg-pm.com</w:t>
            </w:r>
          </w:p>
          <w:p w14:paraId="44D1A044" w14:textId="77777777" w:rsidR="0094150F" w:rsidRPr="005C62F3" w:rsidRDefault="0094150F" w:rsidP="0094150F">
            <w:pPr>
              <w:pStyle w:val="KeinAbsatzformat"/>
              <w:spacing w:line="240" w:lineRule="auto"/>
              <w:ind w:left="-105" w:right="-1737"/>
              <w:jc w:val="both"/>
              <w:rPr>
                <w:rFonts w:ascii="Arial" w:hAnsi="Arial" w:cs="Arial"/>
                <w:sz w:val="20"/>
                <w:szCs w:val="20"/>
                <w:lang w:val="en-GB"/>
              </w:rPr>
            </w:pPr>
            <w:r w:rsidRPr="00314896">
              <w:rPr>
                <w:rFonts w:ascii="Arial" w:hAnsi="Arial" w:cs="Arial"/>
                <w:sz w:val="20"/>
                <w:szCs w:val="20"/>
                <w:lang w:val="en-GB"/>
              </w:rPr>
              <w:t>www.freudenberg-pm.com</w:t>
            </w:r>
          </w:p>
        </w:tc>
      </w:tr>
    </w:tbl>
    <w:p w14:paraId="07C19E8C" w14:textId="77777777" w:rsidR="0094150F" w:rsidRDefault="0094150F" w:rsidP="0094150F">
      <w:pPr>
        <w:pStyle w:val="Headline"/>
        <w:spacing w:line="288" w:lineRule="auto"/>
        <w:rPr>
          <w:rFonts w:ascii="Arial" w:hAnsi="Arial" w:cs="Arial"/>
          <w:caps w:val="0"/>
          <w:color w:val="000000" w:themeColor="text1"/>
          <w:sz w:val="20"/>
          <w:szCs w:val="20"/>
          <w:lang w:val="en-GB"/>
        </w:rPr>
      </w:pPr>
    </w:p>
    <w:p w14:paraId="0F5FF2AE" w14:textId="77777777" w:rsidR="0094150F" w:rsidRDefault="0094150F" w:rsidP="0094150F">
      <w:pPr>
        <w:pStyle w:val="Headline"/>
        <w:spacing w:line="288" w:lineRule="auto"/>
        <w:rPr>
          <w:rFonts w:ascii="Arial" w:hAnsi="Arial" w:cs="Arial"/>
          <w:caps w:val="0"/>
          <w:color w:val="000000" w:themeColor="text1"/>
          <w:sz w:val="20"/>
          <w:szCs w:val="20"/>
          <w:lang w:val="en-GB"/>
        </w:rPr>
      </w:pPr>
    </w:p>
    <w:p w14:paraId="29EC03ED" w14:textId="5F2E542C" w:rsidR="0094150F" w:rsidRPr="00314896" w:rsidRDefault="0094150F" w:rsidP="0094150F">
      <w:pPr>
        <w:pStyle w:val="Headline"/>
        <w:spacing w:line="288" w:lineRule="auto"/>
        <w:rPr>
          <w:rFonts w:ascii="Arial" w:hAnsi="Arial" w:cs="Arial"/>
          <w:caps w:val="0"/>
          <w:color w:val="000000"/>
          <w:sz w:val="20"/>
          <w:szCs w:val="20"/>
          <w:lang w:val="en-GB"/>
        </w:rPr>
      </w:pPr>
      <w:r w:rsidRPr="00314896">
        <w:rPr>
          <w:rFonts w:ascii="Arial" w:hAnsi="Arial" w:cs="Arial"/>
          <w:caps w:val="0"/>
          <w:color w:val="000000" w:themeColor="text1"/>
          <w:sz w:val="20"/>
          <w:szCs w:val="20"/>
          <w:lang w:val="en-GB"/>
        </w:rPr>
        <w:t>About Freudenberg Performance Materials</w:t>
      </w:r>
    </w:p>
    <w:p w14:paraId="5E5F753C" w14:textId="77777777" w:rsidR="0094150F" w:rsidRPr="00A86A0C" w:rsidRDefault="0094150F" w:rsidP="0094150F">
      <w:pPr>
        <w:jc w:val="both"/>
        <w:rPr>
          <w:rFonts w:ascii="Arial" w:eastAsia="Arial" w:hAnsi="Arial" w:cs="Arial"/>
          <w:sz w:val="20"/>
          <w:szCs w:val="20"/>
        </w:rPr>
      </w:pPr>
      <w:r w:rsidRPr="00A86A0C">
        <w:rPr>
          <w:rFonts w:ascii="Arial" w:eastAsia="Arial" w:hAnsi="Arial" w:cs="Arial"/>
          <w:sz w:val="20"/>
          <w:szCs w:val="20"/>
        </w:rPr>
        <w:t>Freudenberg Performance Materials is a leading global supplier of innovative technical textiles for a broad range of markets and applications such as apparel, automotive, building interiors, building materials, healthcare, energy, filter media, shoe and leather goods as well as specialties. In 2023, the company generated sales of more than €1.4 billion, had 32 production sites in 14 countries around the world and had more than 5</w:t>
      </w:r>
      <w:r>
        <w:rPr>
          <w:rFonts w:ascii="Arial" w:eastAsia="Arial" w:hAnsi="Arial" w:cs="Arial"/>
          <w:sz w:val="20"/>
          <w:szCs w:val="20"/>
        </w:rPr>
        <w:t>,</w:t>
      </w:r>
      <w:r w:rsidRPr="00A86A0C">
        <w:rPr>
          <w:rFonts w:ascii="Arial" w:eastAsia="Arial" w:hAnsi="Arial" w:cs="Arial"/>
          <w:sz w:val="20"/>
          <w:szCs w:val="20"/>
        </w:rPr>
        <w:t xml:space="preserve">000 employees. Freudenberg Performance Materials attaches great importance to social and ecological responsibility as the basis for its business success. For more information, please visit </w:t>
      </w:r>
      <w:hyperlink r:id="rId11" w:history="1">
        <w:r w:rsidRPr="0044623C">
          <w:rPr>
            <w:rStyle w:val="Hyperlink"/>
            <w:rFonts w:ascii="Arial" w:eastAsia="Arial" w:hAnsi="Arial" w:cs="Arial"/>
            <w:sz w:val="20"/>
            <w:szCs w:val="20"/>
          </w:rPr>
          <w:t>www.freudenberg-pm.com</w:t>
        </w:r>
      </w:hyperlink>
      <w:r>
        <w:rPr>
          <w:rFonts w:ascii="Arial" w:eastAsia="Arial" w:hAnsi="Arial" w:cs="Arial"/>
          <w:sz w:val="20"/>
          <w:szCs w:val="20"/>
        </w:rPr>
        <w:t xml:space="preserve"> </w:t>
      </w:r>
    </w:p>
    <w:p w14:paraId="0F216C58" w14:textId="77777777" w:rsidR="0094150F" w:rsidRPr="003B0B97" w:rsidRDefault="0094150F" w:rsidP="0094150F">
      <w:pPr>
        <w:jc w:val="both"/>
        <w:rPr>
          <w:rFonts w:ascii="Arial" w:eastAsia="Arial" w:hAnsi="Arial" w:cs="Arial"/>
          <w:color w:val="404040" w:themeColor="text1" w:themeTint="BF"/>
          <w:sz w:val="20"/>
          <w:szCs w:val="20"/>
        </w:rPr>
      </w:pPr>
      <w:r w:rsidRPr="00A86A0C">
        <w:rPr>
          <w:rFonts w:ascii="Arial" w:eastAsia="Arial" w:hAnsi="Arial" w:cs="Arial"/>
          <w:sz w:val="20"/>
          <w:szCs w:val="20"/>
        </w:rPr>
        <w:t>In 2023, the Freudenberg Group employed more than 52,000 people in around 60 countries worldwide and generated sales of some €11</w:t>
      </w:r>
      <w:r>
        <w:rPr>
          <w:rFonts w:ascii="Arial" w:eastAsia="Arial" w:hAnsi="Arial" w:cs="Arial"/>
          <w:sz w:val="20"/>
          <w:szCs w:val="20"/>
        </w:rPr>
        <w:t>.</w:t>
      </w:r>
      <w:r w:rsidRPr="00A86A0C">
        <w:rPr>
          <w:rFonts w:ascii="Arial" w:eastAsia="Arial" w:hAnsi="Arial" w:cs="Arial"/>
          <w:sz w:val="20"/>
          <w:szCs w:val="20"/>
        </w:rPr>
        <w:t xml:space="preserve">9 billion. For more information, please visit </w:t>
      </w:r>
      <w:hyperlink r:id="rId12" w:history="1">
        <w:r w:rsidRPr="0044623C">
          <w:rPr>
            <w:rStyle w:val="Hyperlink"/>
            <w:rFonts w:ascii="Arial" w:eastAsia="Arial" w:hAnsi="Arial" w:cs="Arial"/>
            <w:sz w:val="20"/>
            <w:szCs w:val="20"/>
          </w:rPr>
          <w:t>www.freudenberg.com</w:t>
        </w:r>
      </w:hyperlink>
      <w:r>
        <w:rPr>
          <w:rFonts w:ascii="Arial" w:eastAsia="Arial" w:hAnsi="Arial" w:cs="Arial"/>
          <w:sz w:val="20"/>
          <w:szCs w:val="20"/>
        </w:rPr>
        <w:t xml:space="preserve"> </w:t>
      </w:r>
    </w:p>
    <w:p w14:paraId="104634E1" w14:textId="77777777" w:rsidR="0094150F" w:rsidRPr="0075247C" w:rsidRDefault="0094150F" w:rsidP="0094150F">
      <w:pPr>
        <w:pStyle w:val="paragraph"/>
        <w:spacing w:before="0" w:beforeAutospacing="0" w:after="0" w:afterAutospacing="0" w:line="360" w:lineRule="auto"/>
        <w:textAlignment w:val="baseline"/>
      </w:pPr>
    </w:p>
    <w:p w14:paraId="46D3C63A" w14:textId="210A7570" w:rsidR="004B229B" w:rsidRPr="00835A2D" w:rsidRDefault="004B229B" w:rsidP="0094150F">
      <w:pPr>
        <w:pStyle w:val="Headline"/>
        <w:spacing w:line="240" w:lineRule="auto"/>
        <w:jc w:val="both"/>
        <w:rPr>
          <w:rFonts w:ascii="Arial" w:hAnsi="Arial" w:cs="Arial"/>
        </w:rPr>
      </w:pPr>
    </w:p>
    <w:sectPr w:rsidR="004B229B" w:rsidRPr="00835A2D" w:rsidSect="001518CC">
      <w:headerReference w:type="default" r:id="rId13"/>
      <w:footerReference w:type="default" r:id="rId14"/>
      <w:headerReference w:type="first" r:id="rId15"/>
      <w:footerReference w:type="first" r:id="rId16"/>
      <w:pgSz w:w="11906" w:h="16838" w:code="9"/>
      <w:pgMar w:top="2722" w:right="794" w:bottom="2495"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07E487" w14:textId="77777777" w:rsidR="00852B05" w:rsidRDefault="00852B05" w:rsidP="00FE1664">
      <w:pPr>
        <w:spacing w:after="0" w:line="240" w:lineRule="auto"/>
      </w:pPr>
      <w:r>
        <w:separator/>
      </w:r>
    </w:p>
  </w:endnote>
  <w:endnote w:type="continuationSeparator" w:id="0">
    <w:p w14:paraId="25474A9A" w14:textId="77777777" w:rsidR="00852B05" w:rsidRDefault="00852B05" w:rsidP="00FE1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heSansB-W3Light">
    <w:altName w:val="Yu Gothic"/>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Franklin Gothic Medium Cond"/>
    <w:charset w:val="00"/>
    <w:family w:val="auto"/>
    <w:pitch w:val="variable"/>
    <w:sig w:usb0="00000001" w:usb1="5000204B" w:usb2="00000000" w:usb3="00000000" w:csb0="0000009B"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4DD39" w14:textId="77777777" w:rsidR="00FE1664" w:rsidRPr="000F14CD" w:rsidRDefault="00F53005"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val="de-DE" w:eastAsia="zh-CN"/>
      </w:rPr>
      <mc:AlternateContent>
        <mc:Choice Requires="wps">
          <w:drawing>
            <wp:anchor distT="0" distB="0" distL="114300" distR="114300" simplePos="0" relativeHeight="251679744" behindDoc="0" locked="0" layoutInCell="0" allowOverlap="1" wp14:anchorId="1655452D" wp14:editId="604B84B2">
              <wp:simplePos x="0" y="0"/>
              <wp:positionH relativeFrom="page">
                <wp:posOffset>0</wp:posOffset>
              </wp:positionH>
              <wp:positionV relativeFrom="page">
                <wp:posOffset>10249218</wp:posOffset>
              </wp:positionV>
              <wp:extent cx="7560310" cy="252095"/>
              <wp:effectExtent l="0" t="0" r="0" b="14605"/>
              <wp:wrapNone/>
              <wp:docPr id="1" name="MSIPCMb11f44e098d2e2aac5e3c952" descr="{&quot;HashCode&quot;:208282045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2BF4BC" w14:textId="77777777" w:rsidR="00F53005" w:rsidRPr="00F53005" w:rsidRDefault="003C1CC9"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655452D" id="_x0000_t202" coordsize="21600,21600" o:spt="202" path="m,l,21600r21600,l21600,xe">
              <v:stroke joinstyle="miter"/>
              <v:path gradientshapeok="t" o:connecttype="rect"/>
            </v:shapetype>
            <v:shape id="MSIPCMb11f44e098d2e2aac5e3c952" o:spid="_x0000_s1026" type="#_x0000_t202" alt="{&quot;HashCode&quot;:2082820457,&quot;Height&quot;:841.0,&quot;Width&quot;:595.0,&quot;Placement&quot;:&quot;Footer&quot;,&quot;Index&quot;:&quot;Primary&quot;,&quot;Section&quot;:1,&quot;Top&quot;:0.0,&quot;Left&quot;:0.0}" style="position:absolute;margin-left:0;margin-top:807.05pt;width:595.3pt;height:19.85pt;z-index:2516797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" o:allowincell="f" filled="f" stroked="f" strokeweight=".5pt">
              <v:textbox inset=",0,,0">
                <w:txbxContent>
                  <w:p w14:paraId="682BF4BC" w14:textId="77777777" w:rsidR="00F53005" w:rsidRPr="00F53005" w:rsidRDefault="003C1CC9"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F547DA">
      <w:rPr>
        <w:noProof/>
        <w:lang w:val="de-DE" w:eastAsia="zh-CN"/>
      </w:rPr>
      <mc:AlternateContent>
        <mc:Choice Requires="wps">
          <w:drawing>
            <wp:anchor distT="0" distB="0" distL="114300" distR="114300" simplePos="0" relativeHeight="251638784" behindDoc="0" locked="0" layoutInCell="1" allowOverlap="1" wp14:anchorId="4C2E8717" wp14:editId="300162CF">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10560EA" id="Gerade Verbindung 4"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595.35pt" to="13.6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strokeweight=".5pt">
              <w10:wrap anchorx="page" anchory="page"/>
            </v:line>
          </w:pict>
        </mc:Fallback>
      </mc:AlternateContent>
    </w:r>
    <w:r w:rsidR="00F547DA">
      <w:rPr>
        <w:noProof/>
        <w:lang w:val="de-DE" w:eastAsia="zh-CN"/>
      </w:rPr>
      <mc:AlternateContent>
        <mc:Choice Requires="wps">
          <w:drawing>
            <wp:anchor distT="0" distB="0" distL="114300" distR="114300" simplePos="0" relativeHeight="251655168" behindDoc="0" locked="0" layoutInCell="1" allowOverlap="1" wp14:anchorId="403876CA" wp14:editId="51320A2F">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5DCB011D"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876CA" id="Textfeld 2" o:spid="_x0000_s1027" type="#_x0000_t202" style="position:absolute;margin-left:71.05pt;margin-top:215.95pt;width:108.45pt;height:58.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" filled="f" stroked="f">
              <v:textbox>
                <w:txbxContent>
                  <w:p w14:paraId="5DCB011D"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v:textbox>
            </v:shape>
          </w:pict>
        </mc:Fallback>
      </mc:AlternateContent>
    </w:r>
    <w:r w:rsidR="00F547DA">
      <w:rPr>
        <w:noProof/>
        <w:lang w:val="de-DE" w:eastAsia="zh-CN"/>
      </w:rPr>
      <mc:AlternateContent>
        <mc:Choice Requires="wps">
          <w:drawing>
            <wp:anchor distT="0" distB="0" distL="114300" distR="114300" simplePos="0" relativeHeight="251646976" behindDoc="0" locked="0" layoutInCell="1" allowOverlap="1" wp14:anchorId="07BD8F02" wp14:editId="0E2402B7">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41432369"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D8F02" id="_x0000_s1028" type="#_x0000_t202" style="position:absolute;margin-left:71.05pt;margin-top:215.95pt;width:108.45pt;height:58.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Qu/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N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DzFQQu/QEAANQDAAAOAAAAAAAAAAAA&#10;AAAAAC4CAABkcnMvZTJvRG9jLnhtbFBLAQItABQABgAIAAAAIQDGydMD3wAAAAsBAAAPAAAAAAAA&#10;AAAAAAAAAFcEAABkcnMvZG93bnJldi54bWxQSwUGAAAAAAQABADzAAAAYwUAAAAA&#10;" filled="f" stroked="f">
              <v:textbox>
                <w:txbxContent>
                  <w:p w14:paraId="41432369"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v:textbox>
            </v:shape>
          </w:pict>
        </mc:Fallback>
      </mc:AlternateContent>
    </w:r>
    <w:r w:rsidR="00FE1664" w:rsidRPr="000F14CD">
      <w:rPr>
        <w:rFonts w:ascii="Arial" w:hAnsi="Arial" w:cs="Arial"/>
        <w:sz w:val="13"/>
        <w:szCs w:val="13"/>
        <w:lang w:val="de-DE"/>
      </w:rPr>
      <w:t xml:space="preserve"> </w:t>
    </w:r>
    <w:r w:rsidR="00F547DA">
      <w:rPr>
        <w:noProof/>
        <w:lang w:val="de-DE" w:eastAsia="zh-CN"/>
      </w:rPr>
      <mc:AlternateContent>
        <mc:Choice Requires="wps">
          <w:drawing>
            <wp:anchor distT="0" distB="0" distL="114300" distR="114300" simplePos="0" relativeHeight="251651072" behindDoc="0" locked="0" layoutInCell="1" allowOverlap="1" wp14:anchorId="1688E8CB" wp14:editId="1D578412">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BAB0EF7"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8E8CB" id="_x0000_s1029" type="#_x0000_t202" style="position:absolute;margin-left:71.05pt;margin-top:215.95pt;width:108.45pt;height:58.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rY/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L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AhomrY/QEAANQDAAAOAAAAAAAAAAAA&#10;AAAAAC4CAABkcnMvZTJvRG9jLnhtbFBLAQItABQABgAIAAAAIQDGydMD3wAAAAsBAAAPAAAAAAAA&#10;AAAAAAAAAFcEAABkcnMvZG93bnJldi54bWxQSwUGAAAAAAQABADzAAAAYwUAAAAA&#10;" filled="f" stroked="f">
              <v:textbox>
                <w:txbxContent>
                  <w:p w14:paraId="1BAB0EF7"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AD042" w14:textId="77777777" w:rsidR="0099793F" w:rsidRDefault="00F53005">
    <w:pPr>
      <w:pStyle w:val="Fuzeile"/>
    </w:pPr>
    <w:r>
      <w:rPr>
        <w:noProof/>
        <w:lang w:eastAsia="zh-CN"/>
      </w:rPr>
      <mc:AlternateContent>
        <mc:Choice Requires="wps">
          <w:drawing>
            <wp:anchor distT="0" distB="0" distL="114300" distR="114300" simplePos="0" relativeHeight="251683840" behindDoc="0" locked="0" layoutInCell="0" allowOverlap="1" wp14:anchorId="3A9CFFC1" wp14:editId="340C6847">
              <wp:simplePos x="0" y="0"/>
              <wp:positionH relativeFrom="page">
                <wp:posOffset>0</wp:posOffset>
              </wp:positionH>
              <wp:positionV relativeFrom="page">
                <wp:posOffset>10248900</wp:posOffset>
              </wp:positionV>
              <wp:extent cx="7560310" cy="252095"/>
              <wp:effectExtent l="0" t="0" r="0" b="14605"/>
              <wp:wrapNone/>
              <wp:docPr id="3" name="MSIPCM505b4f0495360b9c85e4fa7d" descr="{&quot;HashCode&quot;:208282045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18DE2" w14:textId="77777777"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A9CFFC1" id="_x0000_t202" coordsize="21600,21600" o:spt="202" path="m,l,21600r21600,l21600,xe">
              <v:stroke joinstyle="miter"/>
              <v:path gradientshapeok="t" o:connecttype="rect"/>
            </v:shapetype>
            <v:shape id="MSIPCM505b4f0495360b9c85e4fa7d" o:spid="_x0000_s1030" type="#_x0000_t202" alt="{&quot;HashCode&quot;:2082820457,&quot;Height&quot;:841.0,&quot;Width&quot;:595.0,&quot;Placement&quot;:&quot;Footer&quot;,&quot;Index&quot;:&quot;FirstPage&quot;,&quot;Section&quot;:1,&quot;Top&quot;:0.0,&quot;Left&quot;:0.0}" style="position:absolute;margin-left:0;margin-top:807pt;width:595.3pt;height:19.85pt;z-index:2516838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5DGA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olz5DGAIAACsEAAAOAAAAAAAAAAAAAAAAAC4CAABkcnMvZTJvRG9jLnhtbFBLAQItABQA&#10;BgAIAAAAIQBeog4O3wAAAAsBAAAPAAAAAAAAAAAAAAAAAHIEAABkcnMvZG93bnJldi54bWxQSwUG&#10;AAAAAAQABADzAAAAfgUAAAAA&#10;" o:allowincell="f" filled="f" stroked="f" strokeweight=".5pt">
              <v:textbox inset=",0,,0">
                <w:txbxContent>
                  <w:p w14:paraId="55F18DE2" w14:textId="77777777"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930A0B">
      <w:rPr>
        <w:noProof/>
        <w:lang w:eastAsia="zh-CN"/>
      </w:rPr>
      <mc:AlternateContent>
        <mc:Choice Requires="wps">
          <w:drawing>
            <wp:anchor distT="45720" distB="45720" distL="114300" distR="114300" simplePos="0" relativeHeight="251663360" behindDoc="0" locked="0" layoutInCell="1" allowOverlap="1" wp14:anchorId="5B094B7A" wp14:editId="0EA15F70">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14:paraId="715E2DD1"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94B7A" id="_x0000_s1031" type="#_x0000_t202" style="position:absolute;margin-left:263.5pt;margin-top:123.6pt;width:98.75pt;height:25.6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" stroked="f">
              <v:textbox inset=",1.3mm,,3.5mm">
                <w:txbxContent>
                  <w:p w14:paraId="715E2DD1"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v:textbox>
              <w10:wrap type="through" anchorx="page"/>
            </v:shape>
          </w:pict>
        </mc:Fallback>
      </mc:AlternateContent>
    </w:r>
    <w:r w:rsidR="00F547DA">
      <w:rPr>
        <w:noProof/>
        <w:lang w:eastAsia="zh-CN"/>
      </w:rPr>
      <mc:AlternateContent>
        <mc:Choice Requires="wps">
          <w:drawing>
            <wp:anchor distT="0" distB="0" distL="114300" distR="114300" simplePos="0" relativeHeight="251671552" behindDoc="0" locked="0" layoutInCell="1" allowOverlap="1" wp14:anchorId="5FD7168A" wp14:editId="59889794">
              <wp:simplePos x="0" y="0"/>
              <wp:positionH relativeFrom="page">
                <wp:posOffset>0</wp:posOffset>
              </wp:positionH>
              <wp:positionV relativeFrom="page">
                <wp:posOffset>7560945</wp:posOffset>
              </wp:positionV>
              <wp:extent cx="172720" cy="0"/>
              <wp:effectExtent l="9525" t="7620" r="8255" b="11430"/>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F936AD4" id="Gerade Verbindung 4"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595.35pt" to="13.6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strokeweight=".5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88BA40" w14:textId="77777777" w:rsidR="00852B05" w:rsidRDefault="00852B05" w:rsidP="00FE1664">
      <w:pPr>
        <w:spacing w:after="0" w:line="240" w:lineRule="auto"/>
      </w:pPr>
      <w:r>
        <w:separator/>
      </w:r>
    </w:p>
  </w:footnote>
  <w:footnote w:type="continuationSeparator" w:id="0">
    <w:p w14:paraId="7450ED13" w14:textId="77777777" w:rsidR="00852B05" w:rsidRDefault="00852B05" w:rsidP="00FE16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F2A87" w14:textId="77777777" w:rsidR="00FE1664" w:rsidRDefault="00D96720" w:rsidP="005F593A">
    <w:pPr>
      <w:pStyle w:val="Kopfzeile"/>
      <w:tabs>
        <w:tab w:val="clear" w:pos="4536"/>
        <w:tab w:val="clear" w:pos="9072"/>
        <w:tab w:val="left" w:pos="2096"/>
      </w:tabs>
    </w:pPr>
    <w:r>
      <w:rPr>
        <w:rFonts w:ascii="Arial" w:hAnsi="Arial" w:cs="Arial"/>
        <w:noProof/>
        <w:sz w:val="20"/>
        <w:szCs w:val="20"/>
        <w:lang w:eastAsia="zh-CN"/>
      </w:rPr>
      <w:drawing>
        <wp:anchor distT="0" distB="0" distL="114300" distR="114300" simplePos="0" relativeHeight="251659264" behindDoc="1" locked="0" layoutInCell="1" allowOverlap="1" wp14:anchorId="4200D276" wp14:editId="3496CE49">
          <wp:simplePos x="0" y="0"/>
          <wp:positionH relativeFrom="page">
            <wp:align>left</wp:align>
          </wp:positionH>
          <wp:positionV relativeFrom="page">
            <wp:align>top</wp:align>
          </wp:positionV>
          <wp:extent cx="7563600" cy="1494000"/>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REU-15-058_Wordtemplate_BG_A4_Brief_.png"/>
                  <pic:cNvPicPr/>
                </pic:nvPicPr>
                <pic:blipFill rotWithShape="1">
                  <a:blip r:embed="rId1" cstate="print">
                    <a:extLst>
                      <a:ext uri="{28A0092B-C50C-407E-A947-70E740481C1C}">
                        <a14:useLocalDpi xmlns:a14="http://schemas.microsoft.com/office/drawing/2010/main" val="0"/>
                      </a:ext>
                    </a:extLst>
                  </a:blip>
                  <a:srcRect b="86042"/>
                  <a:stretch/>
                </pic:blipFill>
                <pic:spPr bwMode="auto">
                  <a:xfrm>
                    <a:off x="0" y="0"/>
                    <a:ext cx="7563600" cy="149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34688" behindDoc="0" locked="0" layoutInCell="1" allowOverlap="1" wp14:anchorId="1874A30F" wp14:editId="4DA03670">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619E40D" id="Gerade Verbindung 1"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297.8pt" to="13.5pt,2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" strokeweight=".5pt">
              <w10:wrap anchorx="page" anchory="page"/>
            </v:line>
          </w:pict>
        </mc:Fallback>
      </mc:AlternateContent>
    </w:r>
    <w:r w:rsidR="005F593A">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897F8" w14:textId="77777777" w:rsidR="005F593A" w:rsidRDefault="00F86978" w:rsidP="00024222">
    <w:pPr>
      <w:pStyle w:val="Kopfzeile"/>
      <w:ind w:left="-142" w:right="-87"/>
    </w:pPr>
    <w:r>
      <w:rPr>
        <w:noProof/>
        <w:lang w:eastAsia="zh-CN"/>
      </w:rPr>
      <w:drawing>
        <wp:anchor distT="0" distB="0" distL="114300" distR="114300" simplePos="0" relativeHeight="251684864" behindDoc="0" locked="0" layoutInCell="1" allowOverlap="1" wp14:anchorId="41727597" wp14:editId="5F15ED88">
          <wp:simplePos x="0" y="0"/>
          <wp:positionH relativeFrom="column">
            <wp:posOffset>-811530</wp:posOffset>
          </wp:positionH>
          <wp:positionV relativeFrom="paragraph">
            <wp:posOffset>-965835</wp:posOffset>
          </wp:positionV>
          <wp:extent cx="7560310" cy="1441450"/>
          <wp:effectExtent l="0" t="0" r="2540" b="6350"/>
          <wp:wrapSquare wrapText="bothSides"/>
          <wp:docPr id="1570600683"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67456" behindDoc="0" locked="0" layoutInCell="1" allowOverlap="1" wp14:anchorId="674665C7" wp14:editId="12BB684D">
              <wp:simplePos x="0" y="0"/>
              <wp:positionH relativeFrom="page">
                <wp:posOffset>0</wp:posOffset>
              </wp:positionH>
              <wp:positionV relativeFrom="page">
                <wp:posOffset>3780790</wp:posOffset>
              </wp:positionV>
              <wp:extent cx="171450" cy="0"/>
              <wp:effectExtent l="9525" t="8890" r="9525" b="10160"/>
              <wp:wrapNone/>
              <wp:docPr id="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1690A9E" id="Gerade Verbindung 1"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297.7pt" to="13.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" strokeweight=".5pt">
              <w10:wrap anchorx="page" anchory="page"/>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9E"/>
    <w:rsid w:val="00002E9D"/>
    <w:rsid w:val="00011EB4"/>
    <w:rsid w:val="0002386E"/>
    <w:rsid w:val="00024222"/>
    <w:rsid w:val="0003711C"/>
    <w:rsid w:val="00050B3D"/>
    <w:rsid w:val="000577D0"/>
    <w:rsid w:val="00071C2B"/>
    <w:rsid w:val="00074899"/>
    <w:rsid w:val="0008268F"/>
    <w:rsid w:val="0008353F"/>
    <w:rsid w:val="00091EF6"/>
    <w:rsid w:val="000B2F40"/>
    <w:rsid w:val="000C2C54"/>
    <w:rsid w:val="000D47D1"/>
    <w:rsid w:val="000E2CF1"/>
    <w:rsid w:val="000F02D3"/>
    <w:rsid w:val="000F14CD"/>
    <w:rsid w:val="000F2CD3"/>
    <w:rsid w:val="00102275"/>
    <w:rsid w:val="00112DF1"/>
    <w:rsid w:val="0014170D"/>
    <w:rsid w:val="001479DD"/>
    <w:rsid w:val="001518CC"/>
    <w:rsid w:val="00164213"/>
    <w:rsid w:val="00175E07"/>
    <w:rsid w:val="00176182"/>
    <w:rsid w:val="001A3039"/>
    <w:rsid w:val="001A5293"/>
    <w:rsid w:val="001A7B2B"/>
    <w:rsid w:val="001B32F2"/>
    <w:rsid w:val="001B35C9"/>
    <w:rsid w:val="001B7BC2"/>
    <w:rsid w:val="001C4E10"/>
    <w:rsid w:val="001D18C2"/>
    <w:rsid w:val="001D4D63"/>
    <w:rsid w:val="00200103"/>
    <w:rsid w:val="00203BD1"/>
    <w:rsid w:val="0020707E"/>
    <w:rsid w:val="0021110B"/>
    <w:rsid w:val="00216D2C"/>
    <w:rsid w:val="002376E8"/>
    <w:rsid w:val="002407D0"/>
    <w:rsid w:val="0025051F"/>
    <w:rsid w:val="00265300"/>
    <w:rsid w:val="00270824"/>
    <w:rsid w:val="00277FA5"/>
    <w:rsid w:val="002833CE"/>
    <w:rsid w:val="00291DB0"/>
    <w:rsid w:val="002A4D3F"/>
    <w:rsid w:val="002A7997"/>
    <w:rsid w:val="002C0268"/>
    <w:rsid w:val="002C3918"/>
    <w:rsid w:val="002C5E06"/>
    <w:rsid w:val="002E189D"/>
    <w:rsid w:val="002E365F"/>
    <w:rsid w:val="002F40E2"/>
    <w:rsid w:val="0030781C"/>
    <w:rsid w:val="00345E2D"/>
    <w:rsid w:val="003602A7"/>
    <w:rsid w:val="00366BB8"/>
    <w:rsid w:val="00370E60"/>
    <w:rsid w:val="00377E35"/>
    <w:rsid w:val="003815C1"/>
    <w:rsid w:val="00381EA2"/>
    <w:rsid w:val="0039590E"/>
    <w:rsid w:val="003A68FA"/>
    <w:rsid w:val="003B0B97"/>
    <w:rsid w:val="003C1355"/>
    <w:rsid w:val="003C1CC9"/>
    <w:rsid w:val="003C4D2A"/>
    <w:rsid w:val="003D7F9C"/>
    <w:rsid w:val="003F7986"/>
    <w:rsid w:val="00415756"/>
    <w:rsid w:val="004223BD"/>
    <w:rsid w:val="0043349F"/>
    <w:rsid w:val="00433EBF"/>
    <w:rsid w:val="00454B4C"/>
    <w:rsid w:val="00463B29"/>
    <w:rsid w:val="00470BA2"/>
    <w:rsid w:val="004837C1"/>
    <w:rsid w:val="0049455D"/>
    <w:rsid w:val="00496A1A"/>
    <w:rsid w:val="004A42A3"/>
    <w:rsid w:val="004B229B"/>
    <w:rsid w:val="004C0B97"/>
    <w:rsid w:val="004C5ACF"/>
    <w:rsid w:val="004E1988"/>
    <w:rsid w:val="004E28D2"/>
    <w:rsid w:val="004E4939"/>
    <w:rsid w:val="004E641F"/>
    <w:rsid w:val="005003B4"/>
    <w:rsid w:val="005033C9"/>
    <w:rsid w:val="00510B3A"/>
    <w:rsid w:val="00513105"/>
    <w:rsid w:val="00525CE6"/>
    <w:rsid w:val="0052690D"/>
    <w:rsid w:val="005279D6"/>
    <w:rsid w:val="005415D6"/>
    <w:rsid w:val="005517A1"/>
    <w:rsid w:val="0055274F"/>
    <w:rsid w:val="005568A8"/>
    <w:rsid w:val="005764CD"/>
    <w:rsid w:val="005867B3"/>
    <w:rsid w:val="005A18B3"/>
    <w:rsid w:val="005A2B01"/>
    <w:rsid w:val="005A6AE0"/>
    <w:rsid w:val="005B284C"/>
    <w:rsid w:val="005B338B"/>
    <w:rsid w:val="005E31BD"/>
    <w:rsid w:val="005E479E"/>
    <w:rsid w:val="005F1852"/>
    <w:rsid w:val="005F2AC2"/>
    <w:rsid w:val="005F593A"/>
    <w:rsid w:val="005F7A4A"/>
    <w:rsid w:val="00603324"/>
    <w:rsid w:val="006101B7"/>
    <w:rsid w:val="00624089"/>
    <w:rsid w:val="0064258D"/>
    <w:rsid w:val="00651C4C"/>
    <w:rsid w:val="0066011A"/>
    <w:rsid w:val="006C208F"/>
    <w:rsid w:val="006D19B5"/>
    <w:rsid w:val="006D2AAA"/>
    <w:rsid w:val="00703D48"/>
    <w:rsid w:val="007222F1"/>
    <w:rsid w:val="00736DEB"/>
    <w:rsid w:val="007378C4"/>
    <w:rsid w:val="0075037E"/>
    <w:rsid w:val="00751BFB"/>
    <w:rsid w:val="0075247C"/>
    <w:rsid w:val="007524DE"/>
    <w:rsid w:val="007839E4"/>
    <w:rsid w:val="007E4C3C"/>
    <w:rsid w:val="007F6A16"/>
    <w:rsid w:val="00813C9F"/>
    <w:rsid w:val="00820618"/>
    <w:rsid w:val="00823E5D"/>
    <w:rsid w:val="00825389"/>
    <w:rsid w:val="008305B1"/>
    <w:rsid w:val="00835A2D"/>
    <w:rsid w:val="00843411"/>
    <w:rsid w:val="00846113"/>
    <w:rsid w:val="00852B05"/>
    <w:rsid w:val="00891FCA"/>
    <w:rsid w:val="008A39F7"/>
    <w:rsid w:val="008B5019"/>
    <w:rsid w:val="008C0C64"/>
    <w:rsid w:val="008D4FD2"/>
    <w:rsid w:val="008E707B"/>
    <w:rsid w:val="009032A2"/>
    <w:rsid w:val="009149E6"/>
    <w:rsid w:val="009152EA"/>
    <w:rsid w:val="00930A0B"/>
    <w:rsid w:val="0094150F"/>
    <w:rsid w:val="00942B49"/>
    <w:rsid w:val="009567CB"/>
    <w:rsid w:val="00972E0D"/>
    <w:rsid w:val="00975C31"/>
    <w:rsid w:val="00976ACD"/>
    <w:rsid w:val="0098002D"/>
    <w:rsid w:val="0098437B"/>
    <w:rsid w:val="009902C0"/>
    <w:rsid w:val="0099793F"/>
    <w:rsid w:val="009A2543"/>
    <w:rsid w:val="009A52C9"/>
    <w:rsid w:val="009B2620"/>
    <w:rsid w:val="009C5788"/>
    <w:rsid w:val="009E1803"/>
    <w:rsid w:val="009E19B0"/>
    <w:rsid w:val="009F4563"/>
    <w:rsid w:val="00A14741"/>
    <w:rsid w:val="00A22033"/>
    <w:rsid w:val="00A24665"/>
    <w:rsid w:val="00A32A05"/>
    <w:rsid w:val="00A353B5"/>
    <w:rsid w:val="00A403B6"/>
    <w:rsid w:val="00A52A2A"/>
    <w:rsid w:val="00A64E3C"/>
    <w:rsid w:val="00A677E0"/>
    <w:rsid w:val="00A72816"/>
    <w:rsid w:val="00A72BCC"/>
    <w:rsid w:val="00A81D66"/>
    <w:rsid w:val="00A86655"/>
    <w:rsid w:val="00AA650A"/>
    <w:rsid w:val="00AB1040"/>
    <w:rsid w:val="00AB3293"/>
    <w:rsid w:val="00AB33CB"/>
    <w:rsid w:val="00AB446B"/>
    <w:rsid w:val="00AB4B10"/>
    <w:rsid w:val="00AC030D"/>
    <w:rsid w:val="00AC0C95"/>
    <w:rsid w:val="00B002DE"/>
    <w:rsid w:val="00B12C77"/>
    <w:rsid w:val="00B26354"/>
    <w:rsid w:val="00B278AF"/>
    <w:rsid w:val="00B42DEC"/>
    <w:rsid w:val="00B4676A"/>
    <w:rsid w:val="00B53E81"/>
    <w:rsid w:val="00B54D03"/>
    <w:rsid w:val="00B648E6"/>
    <w:rsid w:val="00B70DD7"/>
    <w:rsid w:val="00B8291B"/>
    <w:rsid w:val="00B964D8"/>
    <w:rsid w:val="00BA5F18"/>
    <w:rsid w:val="00BC56FC"/>
    <w:rsid w:val="00BD0F07"/>
    <w:rsid w:val="00BD3510"/>
    <w:rsid w:val="00BF18CF"/>
    <w:rsid w:val="00C05BE1"/>
    <w:rsid w:val="00C16833"/>
    <w:rsid w:val="00C3384A"/>
    <w:rsid w:val="00C41764"/>
    <w:rsid w:val="00C50D86"/>
    <w:rsid w:val="00C56EB8"/>
    <w:rsid w:val="00C649FB"/>
    <w:rsid w:val="00C77C5D"/>
    <w:rsid w:val="00C86A76"/>
    <w:rsid w:val="00C876C2"/>
    <w:rsid w:val="00CA5335"/>
    <w:rsid w:val="00CA63FF"/>
    <w:rsid w:val="00CB13F4"/>
    <w:rsid w:val="00CC2B3A"/>
    <w:rsid w:val="00CE23E9"/>
    <w:rsid w:val="00CF36F3"/>
    <w:rsid w:val="00CF5746"/>
    <w:rsid w:val="00CF5CCC"/>
    <w:rsid w:val="00D0621B"/>
    <w:rsid w:val="00D16BFA"/>
    <w:rsid w:val="00D4428E"/>
    <w:rsid w:val="00D517F2"/>
    <w:rsid w:val="00D62D12"/>
    <w:rsid w:val="00D66852"/>
    <w:rsid w:val="00D71F13"/>
    <w:rsid w:val="00D90BA3"/>
    <w:rsid w:val="00D96720"/>
    <w:rsid w:val="00DB69C5"/>
    <w:rsid w:val="00DB6C5B"/>
    <w:rsid w:val="00DD0C6F"/>
    <w:rsid w:val="00DD1D74"/>
    <w:rsid w:val="00DD1FB1"/>
    <w:rsid w:val="00DD26B7"/>
    <w:rsid w:val="00DD587B"/>
    <w:rsid w:val="00DE175D"/>
    <w:rsid w:val="00DE3BED"/>
    <w:rsid w:val="00DF1EA9"/>
    <w:rsid w:val="00E20505"/>
    <w:rsid w:val="00E40E6F"/>
    <w:rsid w:val="00E43603"/>
    <w:rsid w:val="00E5072E"/>
    <w:rsid w:val="00E66CD9"/>
    <w:rsid w:val="00EA42CD"/>
    <w:rsid w:val="00EA6860"/>
    <w:rsid w:val="00ED1157"/>
    <w:rsid w:val="00ED1BAD"/>
    <w:rsid w:val="00ED46A4"/>
    <w:rsid w:val="00EE0EA4"/>
    <w:rsid w:val="00EE3C04"/>
    <w:rsid w:val="00F06D2E"/>
    <w:rsid w:val="00F1038E"/>
    <w:rsid w:val="00F22CF0"/>
    <w:rsid w:val="00F22F3B"/>
    <w:rsid w:val="00F4435B"/>
    <w:rsid w:val="00F44440"/>
    <w:rsid w:val="00F53005"/>
    <w:rsid w:val="00F547DA"/>
    <w:rsid w:val="00F651B1"/>
    <w:rsid w:val="00F7129E"/>
    <w:rsid w:val="00F75B21"/>
    <w:rsid w:val="00F8050A"/>
    <w:rsid w:val="00F83294"/>
    <w:rsid w:val="00F85DD9"/>
    <w:rsid w:val="00F86978"/>
    <w:rsid w:val="00F87B39"/>
    <w:rsid w:val="00F9143E"/>
    <w:rsid w:val="00FA40F8"/>
    <w:rsid w:val="00FC0817"/>
    <w:rsid w:val="00FD1444"/>
    <w:rsid w:val="00FD3791"/>
    <w:rsid w:val="00FE12A5"/>
    <w:rsid w:val="00FE1664"/>
    <w:rsid w:val="00FF5A3F"/>
    <w:rsid w:val="077796D4"/>
    <w:rsid w:val="0E231873"/>
    <w:rsid w:val="21D2016D"/>
    <w:rsid w:val="29EAA34A"/>
    <w:rsid w:val="2A56897A"/>
    <w:rsid w:val="3208BBD5"/>
    <w:rsid w:val="3E7729E8"/>
    <w:rsid w:val="57626313"/>
    <w:rsid w:val="5E99F559"/>
    <w:rsid w:val="61D1961B"/>
    <w:rsid w:val="6993B29F"/>
    <w:rsid w:val="6CBFE144"/>
    <w:rsid w:val="754564B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26AFD"/>
  <w15:docId w15:val="{7BAB5D18-58F9-4E88-B98B-D845DC217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1664"/>
    <w:pPr>
      <w:spacing w:after="200" w:line="276" w:lineRule="auto"/>
    </w:pPr>
    <w:rPr>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129E"/>
    <w:pPr>
      <w:spacing w:after="0" w:line="240" w:lineRule="auto"/>
    </w:pPr>
    <w:rPr>
      <w:rFonts w:ascii="Tahoma" w:hAnsi="Tahoma" w:cs="Tahoma"/>
      <w:sz w:val="16"/>
      <w:szCs w:val="16"/>
      <w:lang w:val="de-DE"/>
    </w:rPr>
  </w:style>
  <w:style w:type="character" w:customStyle="1" w:styleId="SprechblasentextZchn">
    <w:name w:val="Sprechblasentext Zchn"/>
    <w:link w:val="Sprechblasentext"/>
    <w:uiPriority w:val="99"/>
    <w:semiHidden/>
    <w:rsid w:val="00F7129E"/>
    <w:rPr>
      <w:rFonts w:ascii="Tahoma" w:hAnsi="Tahoma" w:cs="Tahoma"/>
      <w:sz w:val="16"/>
      <w:szCs w:val="16"/>
    </w:rPr>
  </w:style>
  <w:style w:type="paragraph" w:styleId="Kopfzeile">
    <w:name w:val="header"/>
    <w:basedOn w:val="Standard"/>
    <w:link w:val="KopfzeileZchn"/>
    <w:uiPriority w:val="99"/>
    <w:unhideWhenUsed/>
    <w:rsid w:val="00FE1664"/>
    <w:pPr>
      <w:tabs>
        <w:tab w:val="center" w:pos="4536"/>
        <w:tab w:val="right" w:pos="9072"/>
      </w:tabs>
      <w:spacing w:after="0" w:line="240" w:lineRule="auto"/>
    </w:pPr>
    <w:rPr>
      <w:lang w:val="de-DE"/>
    </w:rPr>
  </w:style>
  <w:style w:type="character" w:customStyle="1" w:styleId="KopfzeileZchn">
    <w:name w:val="Kopfzeile Zchn"/>
    <w:basedOn w:val="Absatz-Standardschriftart"/>
    <w:link w:val="Kopfzeile"/>
    <w:uiPriority w:val="99"/>
    <w:rsid w:val="00FE1664"/>
  </w:style>
  <w:style w:type="paragraph" w:styleId="Fuzeile">
    <w:name w:val="footer"/>
    <w:basedOn w:val="Standard"/>
    <w:link w:val="FuzeileZchn"/>
    <w:unhideWhenUsed/>
    <w:rsid w:val="00FE1664"/>
    <w:pPr>
      <w:tabs>
        <w:tab w:val="center" w:pos="4536"/>
        <w:tab w:val="right" w:pos="9072"/>
      </w:tabs>
      <w:spacing w:after="0" w:line="240" w:lineRule="auto"/>
    </w:pPr>
    <w:rPr>
      <w:lang w:val="de-DE"/>
    </w:rPr>
  </w:style>
  <w:style w:type="character" w:customStyle="1" w:styleId="FuzeileZchn">
    <w:name w:val="Fußzeile Zchn"/>
    <w:basedOn w:val="Absatz-Standardschriftart"/>
    <w:link w:val="Fuzeile"/>
    <w:rsid w:val="00FE1664"/>
  </w:style>
  <w:style w:type="character" w:styleId="Hyperlink">
    <w:name w:val="Hyperlink"/>
    <w:uiPriority w:val="99"/>
    <w:unhideWhenUsed/>
    <w:rsid w:val="00FE1664"/>
    <w:rPr>
      <w:color w:val="0000FF"/>
      <w:u w:val="single"/>
    </w:rPr>
  </w:style>
  <w:style w:type="table" w:styleId="Tabellenraster">
    <w:name w:val="Table Grid"/>
    <w:basedOn w:val="NormaleTabelle"/>
    <w:uiPriority w:val="59"/>
    <w:rsid w:val="007378C4"/>
    <w:pPr>
      <w:overflowPunct w:val="0"/>
      <w:autoSpaceDE w:val="0"/>
      <w:autoSpaceDN w:val="0"/>
      <w:adjustRightInd w:val="0"/>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75B21"/>
    <w:rPr>
      <w:color w:val="605E5C"/>
      <w:shd w:val="clear" w:color="auto" w:fill="E1DFDD"/>
    </w:rPr>
  </w:style>
  <w:style w:type="table" w:styleId="TabellemithellemGitternetz">
    <w:name w:val="Grid Table Light"/>
    <w:basedOn w:val="NormaleTabelle"/>
    <w:uiPriority w:val="40"/>
    <w:rsid w:val="00A220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py">
    <w:name w:val="Copy"/>
    <w:basedOn w:val="Standard"/>
    <w:qFormat/>
    <w:rsid w:val="00454B4C"/>
    <w:pPr>
      <w:widowControl w:val="0"/>
      <w:tabs>
        <w:tab w:val="left" w:pos="283"/>
      </w:tabs>
      <w:autoSpaceDE w:val="0"/>
      <w:autoSpaceDN w:val="0"/>
      <w:adjustRightInd w:val="0"/>
      <w:spacing w:after="57" w:line="220" w:lineRule="atLeast"/>
      <w:textAlignment w:val="center"/>
    </w:pPr>
    <w:rPr>
      <w:rFonts w:ascii="Arial" w:eastAsiaTheme="minorEastAsia" w:hAnsi="Arial" w:cs="TheSansB-W3Light"/>
      <w:noProof/>
      <w:color w:val="000000"/>
      <w:sz w:val="18"/>
      <w:szCs w:val="18"/>
      <w:lang w:eastAsia="de-DE"/>
    </w:rPr>
  </w:style>
  <w:style w:type="paragraph" w:customStyle="1" w:styleId="KeinAbsatzformat">
    <w:name w:val="[Kein Absatzformat]"/>
    <w:rsid w:val="00454B4C"/>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aragraph">
    <w:name w:val="paragraph"/>
    <w:basedOn w:val="Standard"/>
    <w:rsid w:val="00454B4C"/>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Headline">
    <w:name w:val="Headline_"/>
    <w:basedOn w:val="KeinAbsatzformat"/>
    <w:next w:val="KeinAbsatzformat"/>
    <w:uiPriority w:val="99"/>
    <w:rsid w:val="00ED46A4"/>
    <w:pPr>
      <w:tabs>
        <w:tab w:val="left" w:pos="283"/>
      </w:tabs>
      <w:spacing w:line="400" w:lineRule="atLeast"/>
    </w:pPr>
    <w:rPr>
      <w:rFonts w:ascii="Bliss2-Bold" w:hAnsi="Bliss2-Bold" w:cs="Bliss2-Bold"/>
      <w:b/>
      <w:bCs/>
      <w:caps/>
      <w:color w:val="334898"/>
      <w:sz w:val="36"/>
      <w:szCs w:val="36"/>
    </w:rPr>
  </w:style>
  <w:style w:type="character" w:styleId="Kommentarzeichen">
    <w:name w:val="annotation reference"/>
    <w:basedOn w:val="Absatz-Standardschriftart"/>
    <w:uiPriority w:val="99"/>
    <w:semiHidden/>
    <w:unhideWhenUsed/>
    <w:rsid w:val="00972E0D"/>
    <w:rPr>
      <w:sz w:val="16"/>
      <w:szCs w:val="16"/>
    </w:rPr>
  </w:style>
  <w:style w:type="paragraph" w:styleId="Kommentartext">
    <w:name w:val="annotation text"/>
    <w:basedOn w:val="Standard"/>
    <w:link w:val="KommentartextZchn"/>
    <w:uiPriority w:val="99"/>
    <w:unhideWhenUsed/>
    <w:rsid w:val="00972E0D"/>
    <w:pPr>
      <w:spacing w:line="240" w:lineRule="auto"/>
    </w:pPr>
    <w:rPr>
      <w:sz w:val="20"/>
      <w:szCs w:val="20"/>
    </w:rPr>
  </w:style>
  <w:style w:type="character" w:customStyle="1" w:styleId="KommentartextZchn">
    <w:name w:val="Kommentartext Zchn"/>
    <w:basedOn w:val="Absatz-Standardschriftart"/>
    <w:link w:val="Kommentartext"/>
    <w:uiPriority w:val="99"/>
    <w:rsid w:val="00972E0D"/>
    <w:rPr>
      <w:lang w:val="en-US" w:eastAsia="en-US"/>
    </w:rPr>
  </w:style>
  <w:style w:type="paragraph" w:styleId="Kommentarthema">
    <w:name w:val="annotation subject"/>
    <w:basedOn w:val="Kommentartext"/>
    <w:next w:val="Kommentartext"/>
    <w:link w:val="KommentarthemaZchn"/>
    <w:uiPriority w:val="99"/>
    <w:semiHidden/>
    <w:unhideWhenUsed/>
    <w:rsid w:val="00972E0D"/>
    <w:rPr>
      <w:b/>
      <w:bCs/>
    </w:rPr>
  </w:style>
  <w:style w:type="character" w:customStyle="1" w:styleId="KommentarthemaZchn">
    <w:name w:val="Kommentarthema Zchn"/>
    <w:basedOn w:val="KommentartextZchn"/>
    <w:link w:val="Kommentarthema"/>
    <w:uiPriority w:val="99"/>
    <w:semiHidden/>
    <w:rsid w:val="00972E0D"/>
    <w:rPr>
      <w:b/>
      <w:bCs/>
      <w:lang w:val="en-US" w:eastAsia="en-US"/>
    </w:rPr>
  </w:style>
  <w:style w:type="paragraph" w:styleId="berarbeitung">
    <w:name w:val="Revision"/>
    <w:hidden/>
    <w:uiPriority w:val="99"/>
    <w:semiHidden/>
    <w:rsid w:val="000577D0"/>
    <w:rPr>
      <w:sz w:val="22"/>
      <w:szCs w:val="22"/>
      <w:lang w:val="en-US" w:eastAsia="en-US"/>
    </w:rPr>
  </w:style>
  <w:style w:type="paragraph" w:styleId="StandardWeb">
    <w:name w:val="Normal (Web)"/>
    <w:basedOn w:val="Standard"/>
    <w:uiPriority w:val="99"/>
    <w:unhideWhenUsed/>
    <w:rsid w:val="004B229B"/>
    <w:pPr>
      <w:spacing w:before="100" w:beforeAutospacing="1" w:after="100" w:afterAutospacing="1" w:line="240" w:lineRule="auto"/>
    </w:pPr>
    <w:rPr>
      <w:rFonts w:eastAsiaTheme="minorEastAsia" w:cs="Calibri"/>
      <w:lang w:val="de-DE" w:eastAsia="ja-JP"/>
    </w:rPr>
  </w:style>
  <w:style w:type="character" w:styleId="Fett">
    <w:name w:val="Strong"/>
    <w:basedOn w:val="Absatz-Standardschriftart"/>
    <w:uiPriority w:val="22"/>
    <w:qFormat/>
    <w:rsid w:val="004B229B"/>
    <w:rPr>
      <w:b/>
      <w:bCs/>
    </w:rPr>
  </w:style>
  <w:style w:type="character" w:customStyle="1" w:styleId="cf01">
    <w:name w:val="cf01"/>
    <w:basedOn w:val="Absatz-Standardschriftart"/>
    <w:rsid w:val="008D4FD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0442884">
      <w:bodyDiv w:val="1"/>
      <w:marLeft w:val="0"/>
      <w:marRight w:val="0"/>
      <w:marTop w:val="0"/>
      <w:marBottom w:val="0"/>
      <w:divBdr>
        <w:top w:val="none" w:sz="0" w:space="0" w:color="auto"/>
        <w:left w:val="none" w:sz="0" w:space="0" w:color="auto"/>
        <w:bottom w:val="none" w:sz="0" w:space="0" w:color="auto"/>
        <w:right w:val="none" w:sz="0" w:space="0" w:color="auto"/>
      </w:divBdr>
      <w:divsChild>
        <w:div w:id="1360352153">
          <w:marLeft w:val="0"/>
          <w:marRight w:val="0"/>
          <w:marTop w:val="0"/>
          <w:marBottom w:val="0"/>
          <w:divBdr>
            <w:top w:val="none" w:sz="0" w:space="0" w:color="auto"/>
            <w:left w:val="none" w:sz="0" w:space="0" w:color="auto"/>
            <w:bottom w:val="none" w:sz="0" w:space="0" w:color="auto"/>
            <w:right w:val="none" w:sz="0" w:space="0" w:color="auto"/>
          </w:divBdr>
          <w:divsChild>
            <w:div w:id="271671818">
              <w:marLeft w:val="0"/>
              <w:marRight w:val="0"/>
              <w:marTop w:val="0"/>
              <w:marBottom w:val="0"/>
              <w:divBdr>
                <w:top w:val="none" w:sz="0" w:space="0" w:color="auto"/>
                <w:left w:val="none" w:sz="0" w:space="0" w:color="auto"/>
                <w:bottom w:val="none" w:sz="0" w:space="0" w:color="auto"/>
                <w:right w:val="none" w:sz="0" w:space="0" w:color="auto"/>
              </w:divBdr>
              <w:divsChild>
                <w:div w:id="1386835292">
                  <w:marLeft w:val="0"/>
                  <w:marRight w:val="0"/>
                  <w:marTop w:val="0"/>
                  <w:marBottom w:val="0"/>
                  <w:divBdr>
                    <w:top w:val="none" w:sz="0" w:space="0" w:color="auto"/>
                    <w:left w:val="none" w:sz="0" w:space="0" w:color="auto"/>
                    <w:bottom w:val="none" w:sz="0" w:space="0" w:color="auto"/>
                    <w:right w:val="none" w:sz="0" w:space="0" w:color="auto"/>
                  </w:divBdr>
                  <w:divsChild>
                    <w:div w:id="479470483">
                      <w:marLeft w:val="0"/>
                      <w:marRight w:val="0"/>
                      <w:marTop w:val="0"/>
                      <w:marBottom w:val="0"/>
                      <w:divBdr>
                        <w:top w:val="none" w:sz="0" w:space="0" w:color="auto"/>
                        <w:left w:val="none" w:sz="0" w:space="0" w:color="auto"/>
                        <w:bottom w:val="none" w:sz="0" w:space="0" w:color="auto"/>
                        <w:right w:val="none" w:sz="0" w:space="0" w:color="auto"/>
                      </w:divBdr>
                      <w:divsChild>
                        <w:div w:id="2082021232">
                          <w:marLeft w:val="0"/>
                          <w:marRight w:val="0"/>
                          <w:marTop w:val="0"/>
                          <w:marBottom w:val="0"/>
                          <w:divBdr>
                            <w:top w:val="none" w:sz="0" w:space="0" w:color="auto"/>
                            <w:left w:val="none" w:sz="0" w:space="0" w:color="auto"/>
                            <w:bottom w:val="none" w:sz="0" w:space="0" w:color="auto"/>
                            <w:right w:val="none" w:sz="0" w:space="0" w:color="auto"/>
                          </w:divBdr>
                          <w:divsChild>
                            <w:div w:id="1070809860">
                              <w:marLeft w:val="0"/>
                              <w:marRight w:val="0"/>
                              <w:marTop w:val="0"/>
                              <w:marBottom w:val="0"/>
                              <w:divBdr>
                                <w:top w:val="none" w:sz="0" w:space="0" w:color="auto"/>
                                <w:left w:val="none" w:sz="0" w:space="0" w:color="auto"/>
                                <w:bottom w:val="none" w:sz="0" w:space="0" w:color="auto"/>
                                <w:right w:val="none" w:sz="0" w:space="0" w:color="auto"/>
                              </w:divBdr>
                              <w:divsChild>
                                <w:div w:id="1439570027">
                                  <w:marLeft w:val="0"/>
                                  <w:marRight w:val="0"/>
                                  <w:marTop w:val="0"/>
                                  <w:marBottom w:val="0"/>
                                  <w:divBdr>
                                    <w:top w:val="none" w:sz="0" w:space="0" w:color="auto"/>
                                    <w:left w:val="none" w:sz="0" w:space="0" w:color="auto"/>
                                    <w:bottom w:val="none" w:sz="0" w:space="0" w:color="auto"/>
                                    <w:right w:val="none" w:sz="0" w:space="0" w:color="auto"/>
                                  </w:divBdr>
                                  <w:divsChild>
                                    <w:div w:id="1203396243">
                                      <w:marLeft w:val="0"/>
                                      <w:marRight w:val="0"/>
                                      <w:marTop w:val="0"/>
                                      <w:marBottom w:val="0"/>
                                      <w:divBdr>
                                        <w:top w:val="none" w:sz="0" w:space="0" w:color="auto"/>
                                        <w:left w:val="none" w:sz="0" w:space="0" w:color="auto"/>
                                        <w:bottom w:val="none" w:sz="0" w:space="0" w:color="auto"/>
                                        <w:right w:val="none" w:sz="0" w:space="0" w:color="auto"/>
                                      </w:divBdr>
                                      <w:divsChild>
                                        <w:div w:id="1125539912">
                                          <w:marLeft w:val="0"/>
                                          <w:marRight w:val="0"/>
                                          <w:marTop w:val="0"/>
                                          <w:marBottom w:val="0"/>
                                          <w:divBdr>
                                            <w:top w:val="none" w:sz="0" w:space="0" w:color="auto"/>
                                            <w:left w:val="none" w:sz="0" w:space="0" w:color="auto"/>
                                            <w:bottom w:val="none" w:sz="0" w:space="0" w:color="auto"/>
                                            <w:right w:val="none" w:sz="0" w:space="0" w:color="auto"/>
                                          </w:divBdr>
                                          <w:divsChild>
                                            <w:div w:id="393743933">
                                              <w:marLeft w:val="0"/>
                                              <w:marRight w:val="0"/>
                                              <w:marTop w:val="0"/>
                                              <w:marBottom w:val="0"/>
                                              <w:divBdr>
                                                <w:top w:val="none" w:sz="0" w:space="0" w:color="auto"/>
                                                <w:left w:val="none" w:sz="0" w:space="0" w:color="auto"/>
                                                <w:bottom w:val="none" w:sz="0" w:space="0" w:color="auto"/>
                                                <w:right w:val="none" w:sz="0" w:space="0" w:color="auto"/>
                                              </w:divBdr>
                                              <w:divsChild>
                                                <w:div w:id="210310990">
                                                  <w:marLeft w:val="0"/>
                                                  <w:marRight w:val="0"/>
                                                  <w:marTop w:val="0"/>
                                                  <w:marBottom w:val="0"/>
                                                  <w:divBdr>
                                                    <w:top w:val="none" w:sz="0" w:space="0" w:color="auto"/>
                                                    <w:left w:val="none" w:sz="0" w:space="0" w:color="auto"/>
                                                    <w:bottom w:val="none" w:sz="0" w:space="0" w:color="auto"/>
                                                    <w:right w:val="none" w:sz="0" w:space="0" w:color="auto"/>
                                                  </w:divBdr>
                                                  <w:divsChild>
                                                    <w:div w:id="757601485">
                                                      <w:marLeft w:val="0"/>
                                                      <w:marRight w:val="0"/>
                                                      <w:marTop w:val="0"/>
                                                      <w:marBottom w:val="0"/>
                                                      <w:divBdr>
                                                        <w:top w:val="none" w:sz="0" w:space="0" w:color="auto"/>
                                                        <w:left w:val="none" w:sz="0" w:space="0" w:color="auto"/>
                                                        <w:bottom w:val="none" w:sz="0" w:space="0" w:color="auto"/>
                                                        <w:right w:val="none" w:sz="0" w:space="0" w:color="auto"/>
                                                      </w:divBdr>
                                                      <w:divsChild>
                                                        <w:div w:id="989289886">
                                                          <w:marLeft w:val="0"/>
                                                          <w:marRight w:val="0"/>
                                                          <w:marTop w:val="0"/>
                                                          <w:marBottom w:val="0"/>
                                                          <w:divBdr>
                                                            <w:top w:val="none" w:sz="0" w:space="0" w:color="auto"/>
                                                            <w:left w:val="none" w:sz="0" w:space="0" w:color="auto"/>
                                                            <w:bottom w:val="none" w:sz="0" w:space="0" w:color="auto"/>
                                                            <w:right w:val="none" w:sz="0" w:space="0" w:color="auto"/>
                                                          </w:divBdr>
                                                          <w:divsChild>
                                                            <w:div w:id="12214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2980197">
      <w:bodyDiv w:val="1"/>
      <w:marLeft w:val="0"/>
      <w:marRight w:val="0"/>
      <w:marTop w:val="0"/>
      <w:marBottom w:val="0"/>
      <w:divBdr>
        <w:top w:val="none" w:sz="0" w:space="0" w:color="auto"/>
        <w:left w:val="none" w:sz="0" w:space="0" w:color="auto"/>
        <w:bottom w:val="none" w:sz="0" w:space="0" w:color="auto"/>
        <w:right w:val="none" w:sz="0" w:space="0" w:color="auto"/>
      </w:divBdr>
    </w:div>
    <w:div w:id="210228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freudenberg.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reudenberg-pm.com"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8DE6F1FF31F1F4D8818D546882D72F3" ma:contentTypeVersion="14" ma:contentTypeDescription="Create a new document." ma:contentTypeScope="" ma:versionID="3d2ea032fe6406876a76e736116e94d0">
  <xsd:schema xmlns:xsd="http://www.w3.org/2001/XMLSchema" xmlns:xs="http://www.w3.org/2001/XMLSchema" xmlns:p="http://schemas.microsoft.com/office/2006/metadata/properties" xmlns:ns3="18a3c776-21eb-4f94-bdcd-e12c62658d75" targetNamespace="http://schemas.microsoft.com/office/2006/metadata/properties" ma:root="true" ma:fieldsID="cb16e29778261c5a7f1f422c1c4a25bb" ns3:_="">
    <xsd:import namespace="18a3c776-21eb-4f94-bdcd-e12c62658d7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a3c776-21eb-4f94-bdcd-e12c62658d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07C14-9EA6-4B34-939F-1B91081975E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AEEBE40-BA1B-492C-AEC9-1E0CCDF61500}">
  <ds:schemaRefs>
    <ds:schemaRef ds:uri="http://schemas.microsoft.com/sharepoint/v3/contenttype/forms"/>
  </ds:schemaRefs>
</ds:datastoreItem>
</file>

<file path=customXml/itemProps3.xml><?xml version="1.0" encoding="utf-8"?>
<ds:datastoreItem xmlns:ds="http://schemas.openxmlformats.org/officeDocument/2006/customXml" ds:itemID="{07065DDA-EA5C-455F-9100-0B44908EF0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a3c776-21eb-4f94-bdcd-e12c62658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FB821E-10A3-40B9-A109-3EF73A72A00C}">
  <ds:schemaRefs>
    <ds:schemaRef ds:uri="http://schemas.openxmlformats.org/officeDocument/2006/bibliography"/>
  </ds:schemaRefs>
</ds:datastoreItem>
</file>

<file path=docMetadata/LabelInfo.xml><?xml version="1.0" encoding="utf-8"?>
<clbl:labelList xmlns:clbl="http://schemas.microsoft.com/office/2020/mipLabelMetadata">
  <clbl:label id="{41f6dd24-d674-4469-bea3-7d76697f0bbf}" enabled="1" method="Standard" siteId="{c7b07781-06f3-41d7-b40f-5b2de1018509}"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Pages>
  <Words>408</Words>
  <Characters>2571</Characters>
  <Application>Microsoft Office Word</Application>
  <DocSecurity>0</DocSecurity>
  <Lines>21</Lines>
  <Paragraphs>5</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Hewlett-Packard</Company>
  <LinksUpToDate>false</LinksUpToDate>
  <CharactersWithSpaces>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heidilein</dc:creator>
  <cp:keywords>Letterhead, new Management Board, 2024-01,</cp:keywords>
  <cp:lastModifiedBy>Boettcher, Katrin</cp:lastModifiedBy>
  <cp:revision>12</cp:revision>
  <cp:lastPrinted>2024-10-14T08:23:00Z</cp:lastPrinted>
  <dcterms:created xsi:type="dcterms:W3CDTF">2024-10-11T08:44:00Z</dcterms:created>
  <dcterms:modified xsi:type="dcterms:W3CDTF">2024-11-25T12:34:00Z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0x010100D8DE6F1FF31F1F4D8818D546882D72F3</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2023-04-17T08:56:18Z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f1197a33-a0f4-49b8-adff-a616c255ae9b</vt:lpwstr>
  </property>
  <property fmtid="{D5CDD505-2E9C-101B-9397-08002B2CF9AE}" pid="11" name="MSIP_Label_41f6dd24-d674-4469-bea3-7d76697f0bbf_ContentBits">
    <vt:lpwstr>2</vt:lpwstr>
  </property>
</Properties>
</file>